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r>
        <w:rPr>
          <w:rFonts w:hint="eastAsia"/>
          <w:b/>
          <w:color w:val="auto"/>
          <w:sz w:val="32"/>
          <w:szCs w:val="32"/>
          <w:highlight w:val="none"/>
        </w:rPr>
        <w:t>采购编号：</w:t>
      </w:r>
      <w:bookmarkStart w:id="0" w:name="OLE_LINK6"/>
      <w:r>
        <w:rPr>
          <w:rFonts w:hint="eastAsia" w:ascii="宋体" w:hAnsi="宋体"/>
          <w:b/>
          <w:color w:val="auto"/>
          <w:sz w:val="36"/>
          <w:szCs w:val="36"/>
          <w:highlight w:val="none"/>
          <w:lang w:eastAsia="zh-CN"/>
        </w:rPr>
        <w:t>XYCG[2025]0</w:t>
      </w:r>
      <w:bookmarkEnd w:id="0"/>
      <w:r>
        <w:rPr>
          <w:rFonts w:hint="eastAsia" w:ascii="宋体" w:hAnsi="宋体"/>
          <w:b/>
          <w:color w:val="auto"/>
          <w:sz w:val="36"/>
          <w:szCs w:val="36"/>
          <w:highlight w:val="none"/>
          <w:lang w:val="en-US" w:eastAsia="zh-CN"/>
        </w:rPr>
        <w:t>23</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rPr>
      </w:pPr>
      <w:r>
        <w:rPr>
          <w:rFonts w:hint="eastAsia" w:ascii="Times New Roman" w:hAnsi="Times New Roman" w:cs="Times New Roman"/>
          <w:b/>
          <w:bCs w:val="0"/>
          <w:color w:val="auto"/>
          <w:sz w:val="48"/>
          <w:szCs w:val="48"/>
          <w:highlight w:val="none"/>
          <w:u w:val="none"/>
          <w:lang w:val="en-US" w:eastAsia="zh-CN"/>
        </w:rPr>
        <w:t>建川公司办公打印机设备耗材采购</w:t>
      </w:r>
      <w:r>
        <w:rPr>
          <w:rFonts w:hint="eastAsia"/>
          <w:b/>
          <w:bCs w:val="0"/>
          <w:color w:val="auto"/>
          <w:sz w:val="48"/>
          <w:szCs w:val="48"/>
          <w:highlight w:val="none"/>
          <w:u w:val="none"/>
          <w:lang w:val="en-US" w:eastAsia="zh-CN"/>
        </w:rPr>
        <w:t>项目</w:t>
      </w:r>
    </w:p>
    <w:p>
      <w:pPr>
        <w:pStyle w:val="3"/>
        <w:spacing w:line="360" w:lineRule="auto"/>
        <w:rPr>
          <w:rFonts w:hint="eastAsia"/>
          <w:color w:val="auto"/>
          <w:highlight w:val="none"/>
        </w:rPr>
      </w:pPr>
    </w:p>
    <w:p>
      <w:pPr>
        <w:spacing w:line="360" w:lineRule="auto"/>
        <w:rPr>
          <w:rFonts w:hint="eastAsia"/>
          <w:color w:val="auto"/>
          <w:highlight w:val="none"/>
        </w:rPr>
      </w:pPr>
    </w:p>
    <w:p>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 xml:space="preserve"> 泸州兴阳建川实业有限公司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05</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Borders>
            <w:top w:val="none" w:sz="0" w:space="0"/>
            <w:left w:val="none" w:sz="0" w:space="0"/>
            <w:bottom w:val="none" w:sz="0" w:space="0"/>
            <w:right w:val="none" w:sz="0" w:space="0"/>
          </w:pgBorders>
          <w:pgNumType w:start="1"/>
          <w:cols w:space="720" w:num="1"/>
          <w:docGrid w:linePitch="312" w:charSpace="0"/>
        </w:sectPr>
      </w:pPr>
    </w:p>
    <w:p>
      <w:pPr>
        <w:spacing w:after="0" w:line="360" w:lineRule="auto"/>
        <w:jc w:val="center"/>
        <w:outlineLvl w:val="9"/>
        <w:rPr>
          <w:rFonts w:hint="eastAsia" w:ascii="黑体" w:hAnsi="黑体" w:eastAsia="黑体"/>
          <w:color w:val="auto"/>
          <w:sz w:val="36"/>
          <w:highlight w:val="none"/>
        </w:rPr>
      </w:pPr>
      <w:bookmarkStart w:id="1" w:name="_Hlt101233737"/>
      <w:bookmarkEnd w:id="1"/>
      <w:bookmarkStart w:id="2" w:name="_Hlt101843627"/>
      <w:bookmarkEnd w:id="2"/>
      <w:bookmarkStart w:id="3" w:name="_Toc2899"/>
      <w:bookmarkStart w:id="4" w:name="_Toc91771145"/>
      <w:r>
        <w:rPr>
          <w:rFonts w:hint="eastAsia" w:ascii="黑体" w:hAnsi="黑体" w:eastAsia="黑体"/>
          <w:color w:val="auto"/>
          <w:sz w:val="36"/>
          <w:highlight w:val="none"/>
        </w:rPr>
        <w:t>目 录</w:t>
      </w:r>
      <w:bookmarkEnd w:id="3"/>
      <w:bookmarkEnd w:id="4"/>
    </w:p>
    <w:sdt>
      <w:sdtPr>
        <w:rPr>
          <w:rFonts w:ascii="宋体" w:hAnsi="宋体" w:eastAsia="宋体" w:cs="Times New Roman"/>
          <w:kern w:val="2"/>
          <w:sz w:val="21"/>
          <w:szCs w:val="24"/>
          <w:lang w:val="en-US" w:eastAsia="zh-CN" w:bidi="ar-SA"/>
        </w:rPr>
        <w:id w:val="147464632"/>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8"/>
            <w:tabs>
              <w:tab w:val="right" w:leader="dot" w:pos="8306"/>
            </w:tabs>
            <w:rPr>
              <w:rFonts w:hint="eastAsia" w:eastAsia="宋体"/>
              <w:lang w:eastAsia="zh-CN"/>
            </w:rPr>
          </w:pPr>
          <w:r>
            <w:fldChar w:fldCharType="begin"/>
          </w:r>
          <w:r>
            <w:instrText xml:space="preserve">TOC \o "1-1" \h \u </w:instrText>
          </w:r>
          <w:r>
            <w:fldChar w:fldCharType="separate"/>
          </w:r>
          <w:r>
            <w:fldChar w:fldCharType="begin"/>
          </w:r>
          <w:r>
            <w:instrText xml:space="preserve"> HYPERLINK \l _Toc27059 </w:instrText>
          </w:r>
          <w:r>
            <w:fldChar w:fldCharType="separate"/>
          </w:r>
          <w:r>
            <w:rPr>
              <w:rFonts w:hint="eastAsia" w:ascii="黑体" w:hAnsi="黑体" w:eastAsia="黑体"/>
              <w:highlight w:val="none"/>
            </w:rPr>
            <w:t>第一章 询价邀请公告</w:t>
          </w:r>
          <w:r>
            <w:tab/>
          </w:r>
          <w:r>
            <w:fldChar w:fldCharType="end"/>
          </w:r>
          <w:r>
            <w:rPr>
              <w:rFonts w:hint="eastAsia"/>
              <w:lang w:val="en-US" w:eastAsia="zh-CN"/>
            </w:rPr>
            <w:t>2</w:t>
          </w:r>
        </w:p>
        <w:p>
          <w:pPr>
            <w:pStyle w:val="18"/>
            <w:tabs>
              <w:tab w:val="right" w:leader="dot" w:pos="8306"/>
            </w:tabs>
          </w:pPr>
          <w:r>
            <w:fldChar w:fldCharType="begin"/>
          </w:r>
          <w:r>
            <w:instrText xml:space="preserve"> HYPERLINK \l _Toc29400 </w:instrText>
          </w:r>
          <w:r>
            <w:fldChar w:fldCharType="separate"/>
          </w:r>
          <w:r>
            <w:rPr>
              <w:rFonts w:hint="eastAsia" w:ascii="黑体" w:hAnsi="黑体" w:eastAsia="黑体"/>
              <w:highlight w:val="none"/>
            </w:rPr>
            <w:t>第二章 询价须知</w:t>
          </w:r>
          <w:r>
            <w:tab/>
          </w:r>
          <w:r>
            <w:fldChar w:fldCharType="begin"/>
          </w:r>
          <w:r>
            <w:instrText xml:space="preserve"> PAGEREF _Toc29400 \h </w:instrText>
          </w:r>
          <w:r>
            <w:fldChar w:fldCharType="separate"/>
          </w:r>
          <w:r>
            <w:t>5</w:t>
          </w:r>
          <w:r>
            <w:fldChar w:fldCharType="end"/>
          </w:r>
          <w:r>
            <w:fldChar w:fldCharType="end"/>
          </w:r>
        </w:p>
        <w:p>
          <w:pPr>
            <w:pStyle w:val="18"/>
            <w:tabs>
              <w:tab w:val="right" w:leader="dot" w:pos="8306"/>
            </w:tabs>
            <w:rPr>
              <w:rFonts w:hint="default" w:eastAsia="宋体"/>
              <w:lang w:val="en-US" w:eastAsia="zh-CN"/>
            </w:rPr>
          </w:pPr>
          <w:r>
            <w:fldChar w:fldCharType="begin"/>
          </w:r>
          <w:r>
            <w:instrText xml:space="preserve"> HYPERLINK \l _Toc16910 </w:instrText>
          </w:r>
          <w:r>
            <w:fldChar w:fldCharType="separate"/>
          </w:r>
          <w:r>
            <w:rPr>
              <w:rFonts w:hint="eastAsia" w:ascii="黑体" w:hAnsi="黑体" w:eastAsia="黑体"/>
              <w:highlight w:val="none"/>
            </w:rPr>
            <w:t>第三章 项目技术、服务及商务要求</w:t>
          </w:r>
          <w:r>
            <w:tab/>
          </w:r>
          <w:r>
            <w:fldChar w:fldCharType="end"/>
          </w:r>
          <w:r>
            <w:rPr>
              <w:rFonts w:hint="eastAsia"/>
              <w:lang w:val="en-US" w:eastAsia="zh-CN"/>
            </w:rPr>
            <w:t>19</w:t>
          </w:r>
        </w:p>
        <w:p>
          <w:pPr>
            <w:pStyle w:val="18"/>
            <w:tabs>
              <w:tab w:val="right" w:leader="dot" w:pos="8306"/>
            </w:tabs>
            <w:rPr>
              <w:rFonts w:hint="default" w:eastAsia="宋体"/>
              <w:lang w:val="en-US" w:eastAsia="zh-CN"/>
            </w:rPr>
          </w:pPr>
          <w:r>
            <w:fldChar w:fldCharType="begin"/>
          </w:r>
          <w:r>
            <w:instrText xml:space="preserve"> HYPERLINK \l _Toc20774 </w:instrText>
          </w:r>
          <w:r>
            <w:fldChar w:fldCharType="separate"/>
          </w:r>
          <w:r>
            <w:rPr>
              <w:rFonts w:hint="eastAsia" w:ascii="宋体" w:hAnsi="宋体" w:cs="宋体"/>
              <w:bCs/>
              <w:kern w:val="0"/>
              <w:szCs w:val="28"/>
              <w:highlight w:val="none"/>
              <w:lang w:val="en-US" w:eastAsia="zh-CN" w:bidi="en-US"/>
            </w:rPr>
            <w:t>一、采购项目简介：</w:t>
          </w:r>
          <w:r>
            <w:tab/>
          </w:r>
          <w:r>
            <w:fldChar w:fldCharType="end"/>
          </w:r>
          <w:r>
            <w:rPr>
              <w:rFonts w:hint="eastAsia"/>
              <w:lang w:val="en-US" w:eastAsia="zh-CN"/>
            </w:rPr>
            <w:t>19</w:t>
          </w:r>
        </w:p>
        <w:p>
          <w:pPr>
            <w:pStyle w:val="18"/>
            <w:tabs>
              <w:tab w:val="right" w:leader="dot" w:pos="8306"/>
            </w:tabs>
            <w:rPr>
              <w:rFonts w:hint="eastAsia" w:eastAsia="宋体"/>
              <w:lang w:val="en-US" w:eastAsia="zh-CN"/>
            </w:rPr>
          </w:pPr>
          <w:r>
            <w:fldChar w:fldCharType="begin"/>
          </w:r>
          <w:r>
            <w:instrText xml:space="preserve"> HYPERLINK \l _Toc14242 </w:instrText>
          </w:r>
          <w:r>
            <w:fldChar w:fldCharType="separate"/>
          </w:r>
          <w:r>
            <w:rPr>
              <w:rFonts w:hint="eastAsia" w:ascii="宋体" w:hAnsi="宋体" w:cs="宋体"/>
              <w:bCs/>
              <w:kern w:val="0"/>
              <w:szCs w:val="28"/>
              <w:highlight w:val="none"/>
              <w:lang w:val="en-US" w:eastAsia="zh-CN" w:bidi="en-US"/>
            </w:rPr>
            <w:t>二、技术要求</w:t>
          </w:r>
          <w:r>
            <w:tab/>
          </w:r>
          <w:r>
            <w:rPr>
              <w:rFonts w:hint="eastAsia"/>
              <w:lang w:val="en-US" w:eastAsia="zh-CN"/>
            </w:rPr>
            <w:t>1</w:t>
          </w:r>
          <w:r>
            <w:fldChar w:fldCharType="end"/>
          </w:r>
          <w:r>
            <w:rPr>
              <w:rFonts w:hint="eastAsia"/>
              <w:lang w:val="en-US" w:eastAsia="zh-CN"/>
            </w:rPr>
            <w:t>9</w:t>
          </w:r>
        </w:p>
        <w:p>
          <w:pPr>
            <w:pStyle w:val="18"/>
            <w:tabs>
              <w:tab w:val="right" w:leader="dot" w:pos="8306"/>
            </w:tabs>
            <w:rPr>
              <w:rFonts w:hint="eastAsia" w:eastAsia="宋体"/>
              <w:lang w:val="en-US" w:eastAsia="zh-CN"/>
            </w:rPr>
          </w:pPr>
          <w:r>
            <w:fldChar w:fldCharType="begin"/>
          </w:r>
          <w:r>
            <w:instrText xml:space="preserve"> HYPERLINK \l _Toc27414 </w:instrText>
          </w:r>
          <w:r>
            <w:fldChar w:fldCharType="separate"/>
          </w:r>
          <w:r>
            <w:rPr>
              <w:rFonts w:hint="eastAsia" w:ascii="宋体" w:hAnsi="宋体" w:eastAsia="宋体" w:cs="宋体"/>
              <w:bCs/>
              <w:kern w:val="0"/>
              <w:szCs w:val="28"/>
              <w:highlight w:val="none"/>
              <w:lang w:val="en-US" w:eastAsia="zh-CN" w:bidi="en-US"/>
            </w:rPr>
            <w:t>三、服务要求</w:t>
          </w:r>
          <w:r>
            <w:tab/>
          </w:r>
          <w:r>
            <w:rPr>
              <w:rFonts w:hint="eastAsia"/>
              <w:lang w:val="en-US" w:eastAsia="zh-CN"/>
            </w:rPr>
            <w:t>2</w:t>
          </w:r>
          <w:r>
            <w:fldChar w:fldCharType="end"/>
          </w:r>
          <w:r>
            <w:rPr>
              <w:rFonts w:hint="eastAsia"/>
              <w:lang w:val="en-US" w:eastAsia="zh-CN"/>
            </w:rPr>
            <w:t>1</w:t>
          </w:r>
        </w:p>
        <w:p>
          <w:pPr>
            <w:pStyle w:val="18"/>
            <w:tabs>
              <w:tab w:val="right" w:leader="dot" w:pos="8306"/>
            </w:tabs>
            <w:rPr>
              <w:rFonts w:hint="eastAsia" w:eastAsia="宋体"/>
              <w:lang w:val="en-US" w:eastAsia="zh-CN"/>
            </w:rPr>
          </w:pPr>
          <w:r>
            <w:fldChar w:fldCharType="begin"/>
          </w:r>
          <w:r>
            <w:instrText xml:space="preserve"> HYPERLINK \l _Toc30068 </w:instrText>
          </w:r>
          <w:r>
            <w:fldChar w:fldCharType="separate"/>
          </w:r>
          <w:r>
            <w:rPr>
              <w:rFonts w:hint="eastAsia" w:ascii="宋体" w:hAnsi="宋体" w:eastAsia="宋体" w:cs="宋体"/>
              <w:bCs/>
              <w:kern w:val="0"/>
              <w:szCs w:val="28"/>
              <w:highlight w:val="none"/>
              <w:lang w:val="en-US" w:eastAsia="zh-CN" w:bidi="en-US"/>
            </w:rPr>
            <w:t>四、商务要求</w:t>
          </w:r>
          <w:r>
            <w:tab/>
          </w:r>
          <w:r>
            <w:rPr>
              <w:rFonts w:hint="eastAsia"/>
              <w:lang w:val="en-US" w:eastAsia="zh-CN"/>
            </w:rPr>
            <w:t>2</w:t>
          </w:r>
          <w:r>
            <w:fldChar w:fldCharType="end"/>
          </w:r>
          <w:r>
            <w:rPr>
              <w:rFonts w:hint="eastAsia"/>
              <w:lang w:val="en-US" w:eastAsia="zh-CN"/>
            </w:rPr>
            <w:t>1</w:t>
          </w:r>
        </w:p>
        <w:p>
          <w:pPr>
            <w:pStyle w:val="18"/>
            <w:tabs>
              <w:tab w:val="right" w:leader="dot" w:pos="8306"/>
            </w:tabs>
          </w:pPr>
          <w:r>
            <w:fldChar w:fldCharType="begin"/>
          </w:r>
          <w:r>
            <w:instrText xml:space="preserve"> HYPERLINK \l _Toc7134 </w:instrText>
          </w:r>
          <w:r>
            <w:fldChar w:fldCharType="separate"/>
          </w:r>
          <w:r>
            <w:rPr>
              <w:rFonts w:hint="eastAsia" w:ascii="黑体" w:hAnsi="黑体" w:eastAsia="黑体"/>
              <w:highlight w:val="none"/>
            </w:rPr>
            <w:t>第四章 响应文件格式</w:t>
          </w:r>
          <w:r>
            <w:tab/>
          </w:r>
          <w:r>
            <w:fldChar w:fldCharType="begin"/>
          </w:r>
          <w:r>
            <w:instrText xml:space="preserve"> PAGEREF _Toc7134 \h </w:instrText>
          </w:r>
          <w:r>
            <w:fldChar w:fldCharType="separate"/>
          </w:r>
          <w:r>
            <w:t>2</w:t>
          </w:r>
          <w:r>
            <w:rPr>
              <w:rFonts w:hint="eastAsia"/>
              <w:lang w:val="en-US" w:eastAsia="zh-CN"/>
            </w:rPr>
            <w:t>2</w:t>
          </w:r>
          <w:r>
            <w:fldChar w:fldCharType="end"/>
          </w:r>
          <w:r>
            <w:fldChar w:fldCharType="end"/>
          </w:r>
        </w:p>
        <w:p>
          <w:pPr>
            <w:pStyle w:val="18"/>
            <w:tabs>
              <w:tab w:val="right" w:leader="dot" w:pos="8306"/>
            </w:tabs>
          </w:pPr>
          <w:r>
            <w:rPr>
              <w:rFonts w:hint="eastAsia"/>
              <w:lang w:val="en-US" w:eastAsia="zh-CN"/>
            </w:rPr>
            <w:t>一、报价函</w:t>
          </w:r>
          <w:r>
            <w:tab/>
          </w:r>
          <w:r>
            <w:fldChar w:fldCharType="begin"/>
          </w:r>
          <w:r>
            <w:instrText xml:space="preserve"> PAGEREF _Toc7134 \h </w:instrText>
          </w:r>
          <w:r>
            <w:fldChar w:fldCharType="separate"/>
          </w:r>
          <w:r>
            <w:t>2</w:t>
          </w:r>
          <w:r>
            <w:rPr>
              <w:rFonts w:hint="eastAsia"/>
              <w:lang w:val="en-US" w:eastAsia="zh-CN"/>
            </w:rPr>
            <w:t>4</w:t>
          </w:r>
          <w:r>
            <w:fldChar w:fldCharType="end"/>
          </w:r>
        </w:p>
        <w:p>
          <w:pPr>
            <w:pStyle w:val="18"/>
            <w:tabs>
              <w:tab w:val="right" w:leader="dot" w:pos="8306"/>
            </w:tabs>
          </w:pPr>
          <w:r>
            <w:rPr>
              <w:rFonts w:hint="eastAsia"/>
              <w:lang w:val="en-US" w:eastAsia="zh-CN"/>
            </w:rPr>
            <w:t>二、资格证明材料</w:t>
          </w:r>
          <w:r>
            <w:tab/>
          </w:r>
          <w:r>
            <w:fldChar w:fldCharType="begin"/>
          </w:r>
          <w:r>
            <w:instrText xml:space="preserve"> PAGEREF _Toc6699 \h </w:instrText>
          </w:r>
          <w:r>
            <w:fldChar w:fldCharType="separate"/>
          </w:r>
          <w:r>
            <w:t>2</w:t>
          </w:r>
          <w:r>
            <w:rPr>
              <w:rFonts w:hint="eastAsia"/>
              <w:lang w:val="en-US" w:eastAsia="zh-CN"/>
            </w:rPr>
            <w:t>5</w:t>
          </w:r>
          <w:r>
            <w:fldChar w:fldCharType="end"/>
          </w:r>
        </w:p>
        <w:p>
          <w:pPr>
            <w:pStyle w:val="18"/>
            <w:tabs>
              <w:tab w:val="right" w:leader="dot" w:pos="8306"/>
            </w:tabs>
          </w:pPr>
          <w:r>
            <w:fldChar w:fldCharType="begin"/>
          </w:r>
          <w:r>
            <w:instrText xml:space="preserve"> HYPERLINK \l _Toc6699 </w:instrText>
          </w:r>
          <w:r>
            <w:fldChar w:fldCharType="separate"/>
          </w:r>
          <w:r>
            <w:rPr>
              <w:rFonts w:hint="eastAsia" w:ascii="黑体" w:hAnsi="黑体" w:eastAsia="黑体" w:cs="Arial"/>
              <w:bCs/>
              <w:szCs w:val="32"/>
              <w:highlight w:val="none"/>
              <w:lang w:val="en-US" w:eastAsia="zh-CN"/>
            </w:rPr>
            <w:t>三</w:t>
          </w:r>
          <w:r>
            <w:rPr>
              <w:rFonts w:hint="eastAsia" w:ascii="黑体" w:hAnsi="黑体" w:eastAsia="黑体" w:cs="Arial"/>
              <w:bCs/>
              <w:szCs w:val="32"/>
              <w:highlight w:val="none"/>
            </w:rPr>
            <w:t>、</w:t>
          </w:r>
          <w:r>
            <w:rPr>
              <w:rFonts w:hint="eastAsia" w:ascii="黑体" w:hAnsi="黑体" w:eastAsia="黑体" w:cs="Arial"/>
              <w:bCs/>
              <w:szCs w:val="32"/>
              <w:highlight w:val="none"/>
              <w:lang w:val="en-US" w:eastAsia="zh-CN"/>
            </w:rPr>
            <w:t>分项</w:t>
          </w:r>
          <w:r>
            <w:rPr>
              <w:rFonts w:hint="eastAsia" w:ascii="黑体" w:hAnsi="黑体" w:eastAsia="黑体" w:cs="Arial"/>
              <w:bCs/>
              <w:szCs w:val="32"/>
              <w:highlight w:val="none"/>
            </w:rPr>
            <w:t>报价表</w:t>
          </w:r>
          <w:r>
            <w:tab/>
          </w:r>
          <w:r>
            <w:fldChar w:fldCharType="begin"/>
          </w:r>
          <w:r>
            <w:instrText xml:space="preserve"> PAGEREF _Toc6699 \h </w:instrText>
          </w:r>
          <w:r>
            <w:fldChar w:fldCharType="separate"/>
          </w:r>
          <w:r>
            <w:t>2</w:t>
          </w:r>
          <w:r>
            <w:rPr>
              <w:rFonts w:hint="eastAsia"/>
              <w:lang w:val="en-US" w:eastAsia="zh-CN"/>
            </w:rPr>
            <w:t>7</w:t>
          </w:r>
          <w:r>
            <w:fldChar w:fldCharType="end"/>
          </w:r>
          <w:r>
            <w:fldChar w:fldCharType="end"/>
          </w:r>
        </w:p>
        <w:p>
          <w:pPr>
            <w:pStyle w:val="18"/>
            <w:tabs>
              <w:tab w:val="right" w:leader="dot" w:pos="8306"/>
            </w:tabs>
            <w:rPr>
              <w:rFonts w:hint="default" w:eastAsia="宋体"/>
              <w:lang w:val="en-US" w:eastAsia="zh-CN"/>
            </w:rPr>
          </w:pPr>
          <w:r>
            <w:fldChar w:fldCharType="begin"/>
          </w:r>
          <w:r>
            <w:instrText xml:space="preserve"> HYPERLINK \l _Toc786 </w:instrText>
          </w:r>
          <w:r>
            <w:fldChar w:fldCharType="separate"/>
          </w:r>
          <w:r>
            <w:rPr>
              <w:rFonts w:hint="eastAsia" w:ascii="黑体" w:hAnsi="黑体" w:eastAsia="黑体" w:cs="Arial"/>
              <w:bCs/>
              <w:szCs w:val="32"/>
              <w:highlight w:val="none"/>
              <w:lang w:val="en-US" w:eastAsia="zh-CN"/>
            </w:rPr>
            <w:t>四</w:t>
          </w:r>
          <w:r>
            <w:rPr>
              <w:rFonts w:hint="eastAsia" w:ascii="黑体" w:hAnsi="黑体" w:eastAsia="黑体" w:cs="Arial"/>
              <w:bCs/>
              <w:szCs w:val="32"/>
              <w:highlight w:val="none"/>
            </w:rPr>
            <w:t>、承诺函</w:t>
          </w:r>
          <w:r>
            <w:tab/>
          </w:r>
          <w:r>
            <w:fldChar w:fldCharType="end"/>
          </w:r>
          <w:r>
            <w:rPr>
              <w:rFonts w:hint="eastAsia"/>
              <w:lang w:val="en-US" w:eastAsia="zh-CN"/>
            </w:rPr>
            <w:t>39</w:t>
          </w:r>
        </w:p>
        <w:p>
          <w:pPr>
            <w:pStyle w:val="18"/>
            <w:tabs>
              <w:tab w:val="right" w:leader="dot" w:pos="8306"/>
            </w:tabs>
          </w:pPr>
          <w:r>
            <w:fldChar w:fldCharType="begin"/>
          </w:r>
          <w:r>
            <w:instrText xml:space="preserve"> HYPERLINK \l _Toc8131 </w:instrText>
          </w:r>
          <w:r>
            <w:fldChar w:fldCharType="separate"/>
          </w:r>
          <w:r>
            <w:rPr>
              <w:rFonts w:hint="eastAsia" w:ascii="黑体" w:hAnsi="黑体" w:eastAsia="黑体" w:cs="Arial"/>
              <w:bCs/>
              <w:szCs w:val="32"/>
              <w:highlight w:val="none"/>
              <w:lang w:val="en-US" w:eastAsia="zh-CN"/>
            </w:rPr>
            <w:t>五</w:t>
          </w:r>
          <w:r>
            <w:rPr>
              <w:rFonts w:hint="eastAsia" w:ascii="黑体" w:hAnsi="黑体" w:eastAsia="黑体" w:cs="Arial"/>
              <w:bCs/>
              <w:szCs w:val="32"/>
              <w:highlight w:val="none"/>
            </w:rPr>
            <w:t>、竞标人廉洁自律承诺书</w:t>
          </w:r>
          <w:r>
            <w:tab/>
          </w:r>
          <w:r>
            <w:fldChar w:fldCharType="begin"/>
          </w:r>
          <w:r>
            <w:instrText xml:space="preserve"> PAGEREF _Toc8131 \h </w:instrText>
          </w:r>
          <w:r>
            <w:fldChar w:fldCharType="separate"/>
          </w:r>
          <w:r>
            <w:t>3</w:t>
          </w:r>
          <w:r>
            <w:rPr>
              <w:rFonts w:hint="eastAsia"/>
              <w:lang w:val="en-US" w:eastAsia="zh-CN"/>
            </w:rPr>
            <w:t>0</w:t>
          </w:r>
          <w:r>
            <w:fldChar w:fldCharType="end"/>
          </w:r>
          <w:r>
            <w:fldChar w:fldCharType="end"/>
          </w:r>
        </w:p>
        <w:p>
          <w:pPr>
            <w:pStyle w:val="18"/>
            <w:tabs>
              <w:tab w:val="right" w:leader="dot" w:pos="8306"/>
            </w:tabs>
          </w:pPr>
          <w:r>
            <w:fldChar w:fldCharType="begin"/>
          </w:r>
          <w:r>
            <w:instrText xml:space="preserve"> HYPERLINK \l _Toc29427 </w:instrText>
          </w:r>
          <w:r>
            <w:fldChar w:fldCharType="separate"/>
          </w:r>
          <w:r>
            <w:rPr>
              <w:rFonts w:hint="eastAsia" w:ascii="黑体" w:hAnsi="黑体" w:eastAsia="黑体" w:cs="Arial"/>
              <w:bCs/>
              <w:szCs w:val="32"/>
              <w:highlight w:val="none"/>
              <w:lang w:val="en-US" w:eastAsia="zh-CN"/>
            </w:rPr>
            <w:t>六</w:t>
          </w:r>
          <w:r>
            <w:rPr>
              <w:rFonts w:hint="eastAsia" w:ascii="黑体" w:hAnsi="黑体" w:eastAsia="黑体" w:cs="Arial"/>
              <w:bCs/>
              <w:szCs w:val="32"/>
              <w:highlight w:val="none"/>
            </w:rPr>
            <w:t>、供应商基本情况表</w:t>
          </w:r>
          <w:r>
            <w:tab/>
          </w:r>
          <w:r>
            <w:fldChar w:fldCharType="begin"/>
          </w:r>
          <w:r>
            <w:instrText xml:space="preserve"> PAGEREF _Toc29427 \h </w:instrText>
          </w:r>
          <w:r>
            <w:fldChar w:fldCharType="separate"/>
          </w:r>
          <w:r>
            <w:t>3</w:t>
          </w:r>
          <w:r>
            <w:rPr>
              <w:rFonts w:hint="eastAsia"/>
              <w:lang w:val="en-US" w:eastAsia="zh-CN"/>
            </w:rPr>
            <w:t>1</w:t>
          </w:r>
          <w:r>
            <w:fldChar w:fldCharType="end"/>
          </w:r>
          <w:r>
            <w:fldChar w:fldCharType="end"/>
          </w:r>
        </w:p>
        <w:p>
          <w:pPr>
            <w:pStyle w:val="18"/>
            <w:tabs>
              <w:tab w:val="right" w:leader="dot" w:pos="8306"/>
            </w:tabs>
          </w:pPr>
          <w:r>
            <w:fldChar w:fldCharType="begin"/>
          </w:r>
          <w:r>
            <w:instrText xml:space="preserve"> HYPERLINK \l _Toc12112 </w:instrText>
          </w:r>
          <w:r>
            <w:fldChar w:fldCharType="separate"/>
          </w:r>
          <w:r>
            <w:rPr>
              <w:rFonts w:hint="eastAsia" w:ascii="黑体" w:hAnsi="黑体" w:eastAsia="黑体" w:cs="Arial"/>
              <w:bCs/>
              <w:szCs w:val="32"/>
              <w:highlight w:val="none"/>
              <w:lang w:val="en-US" w:eastAsia="zh-CN"/>
            </w:rPr>
            <w:t>七</w:t>
          </w:r>
          <w:r>
            <w:rPr>
              <w:rFonts w:hint="eastAsia" w:ascii="黑体" w:hAnsi="黑体" w:eastAsia="黑体" w:cs="Arial"/>
              <w:bCs/>
              <w:szCs w:val="32"/>
              <w:highlight w:val="none"/>
            </w:rPr>
            <w:t>、供应商本项目管理、技术、服务人员情况表</w:t>
          </w:r>
          <w:r>
            <w:tab/>
          </w:r>
          <w:r>
            <w:fldChar w:fldCharType="begin"/>
          </w:r>
          <w:r>
            <w:instrText xml:space="preserve"> PAGEREF _Toc12112 \h </w:instrText>
          </w:r>
          <w:r>
            <w:fldChar w:fldCharType="separate"/>
          </w:r>
          <w:r>
            <w:t>3</w:t>
          </w:r>
          <w:r>
            <w:rPr>
              <w:rFonts w:hint="eastAsia"/>
              <w:lang w:val="en-US" w:eastAsia="zh-CN"/>
            </w:rPr>
            <w:t>2</w:t>
          </w:r>
          <w:r>
            <w:fldChar w:fldCharType="end"/>
          </w:r>
          <w:r>
            <w:fldChar w:fldCharType="end"/>
          </w:r>
        </w:p>
        <w:p>
          <w:pPr>
            <w:pStyle w:val="18"/>
            <w:tabs>
              <w:tab w:val="right" w:leader="dot" w:pos="8306"/>
            </w:tabs>
          </w:pPr>
          <w:r>
            <w:fldChar w:fldCharType="begin"/>
          </w:r>
          <w:r>
            <w:instrText xml:space="preserve"> HYPERLINK \l _Toc863 </w:instrText>
          </w:r>
          <w:r>
            <w:fldChar w:fldCharType="separate"/>
          </w:r>
          <w:r>
            <w:rPr>
              <w:rFonts w:hint="eastAsia" w:ascii="黑体" w:hAnsi="黑体" w:eastAsia="黑体" w:cs="Arial"/>
              <w:bCs/>
              <w:szCs w:val="32"/>
              <w:highlight w:val="none"/>
              <w:lang w:val="en-US" w:eastAsia="zh-CN"/>
            </w:rPr>
            <w:t>八</w:t>
          </w:r>
          <w:r>
            <w:rPr>
              <w:rFonts w:hint="eastAsia" w:ascii="黑体" w:hAnsi="黑体" w:eastAsia="黑体" w:cs="Arial"/>
              <w:bCs/>
              <w:szCs w:val="32"/>
              <w:highlight w:val="none"/>
            </w:rPr>
            <w:t>、商务、技术、服务要求应答表</w:t>
          </w:r>
          <w:r>
            <w:tab/>
          </w:r>
          <w:r>
            <w:fldChar w:fldCharType="begin"/>
          </w:r>
          <w:r>
            <w:instrText xml:space="preserve"> PAGEREF _Toc863 \h </w:instrText>
          </w:r>
          <w:r>
            <w:fldChar w:fldCharType="separate"/>
          </w:r>
          <w:r>
            <w:t>3</w:t>
          </w:r>
          <w:r>
            <w:rPr>
              <w:rFonts w:hint="eastAsia"/>
              <w:lang w:val="en-US" w:eastAsia="zh-CN"/>
            </w:rPr>
            <w:t>3</w:t>
          </w:r>
          <w:r>
            <w:fldChar w:fldCharType="end"/>
          </w:r>
          <w:r>
            <w:fldChar w:fldCharType="end"/>
          </w:r>
        </w:p>
        <w:p>
          <w:pPr>
            <w:pStyle w:val="18"/>
            <w:tabs>
              <w:tab w:val="right" w:leader="dot" w:pos="8306"/>
            </w:tabs>
          </w:pPr>
          <w:r>
            <w:fldChar w:fldCharType="begin"/>
          </w:r>
          <w:r>
            <w:instrText xml:space="preserve"> HYPERLINK \l _Toc10992 </w:instrText>
          </w:r>
          <w:r>
            <w:fldChar w:fldCharType="separate"/>
          </w:r>
          <w:r>
            <w:rPr>
              <w:rFonts w:hint="eastAsia" w:ascii="黑体" w:hAnsi="黑体" w:eastAsia="黑体" w:cs="Arial"/>
              <w:bCs/>
              <w:szCs w:val="32"/>
              <w:highlight w:val="none"/>
              <w:lang w:val="en-US" w:eastAsia="zh-CN"/>
            </w:rPr>
            <w:t>九</w:t>
          </w:r>
          <w:r>
            <w:rPr>
              <w:rFonts w:hint="eastAsia" w:ascii="黑体" w:hAnsi="黑体" w:eastAsia="黑体" w:cs="Arial"/>
              <w:bCs/>
              <w:szCs w:val="32"/>
              <w:highlight w:val="none"/>
            </w:rPr>
            <w:t>、类似业绩表</w:t>
          </w:r>
          <w:r>
            <w:tab/>
          </w:r>
          <w:r>
            <w:fldChar w:fldCharType="begin"/>
          </w:r>
          <w:r>
            <w:instrText xml:space="preserve"> PAGEREF _Toc10992 \h </w:instrText>
          </w:r>
          <w:r>
            <w:fldChar w:fldCharType="separate"/>
          </w:r>
          <w:r>
            <w:t>3</w:t>
          </w:r>
          <w:r>
            <w:rPr>
              <w:rFonts w:hint="eastAsia"/>
              <w:lang w:val="en-US" w:eastAsia="zh-CN"/>
            </w:rPr>
            <w:t>4</w:t>
          </w:r>
          <w:r>
            <w:fldChar w:fldCharType="end"/>
          </w:r>
          <w:r>
            <w:fldChar w:fldCharType="end"/>
          </w:r>
        </w:p>
        <w:p>
          <w:pPr>
            <w:pStyle w:val="18"/>
            <w:tabs>
              <w:tab w:val="right" w:leader="dot" w:pos="8306"/>
            </w:tabs>
          </w:pPr>
          <w:r>
            <w:fldChar w:fldCharType="begin"/>
          </w:r>
          <w:r>
            <w:instrText xml:space="preserve"> HYPERLINK \l _Toc19314 </w:instrText>
          </w:r>
          <w:r>
            <w:fldChar w:fldCharType="separate"/>
          </w:r>
          <w:r>
            <w:rPr>
              <w:rFonts w:hint="eastAsia"/>
              <w:highlight w:val="none"/>
              <w:lang w:val="en-US" w:eastAsia="zh-CN"/>
            </w:rPr>
            <w:t>十、询价</w:t>
          </w:r>
          <w:r>
            <w:rPr>
              <w:rFonts w:hint="eastAsia"/>
              <w:highlight w:val="none"/>
            </w:rPr>
            <w:t>产品技术参数表</w:t>
          </w:r>
          <w:r>
            <w:tab/>
          </w:r>
          <w:r>
            <w:fldChar w:fldCharType="begin"/>
          </w:r>
          <w:r>
            <w:instrText xml:space="preserve"> PAGEREF _Toc19314 \h </w:instrText>
          </w:r>
          <w:r>
            <w:fldChar w:fldCharType="separate"/>
          </w:r>
          <w:r>
            <w:t>3</w:t>
          </w:r>
          <w:r>
            <w:rPr>
              <w:rFonts w:hint="eastAsia"/>
              <w:lang w:val="en-US" w:eastAsia="zh-CN"/>
            </w:rPr>
            <w:t>5</w:t>
          </w:r>
          <w:r>
            <w:fldChar w:fldCharType="end"/>
          </w:r>
          <w:r>
            <w:fldChar w:fldCharType="end"/>
          </w:r>
        </w:p>
        <w:p>
          <w:pPr>
            <w:pStyle w:val="18"/>
            <w:tabs>
              <w:tab w:val="right" w:leader="dot" w:pos="8306"/>
            </w:tabs>
          </w:pPr>
          <w:r>
            <w:fldChar w:fldCharType="begin"/>
          </w:r>
          <w:r>
            <w:instrText xml:space="preserve"> HYPERLINK \l _Toc23802 </w:instrText>
          </w:r>
          <w:r>
            <w:fldChar w:fldCharType="separate"/>
          </w:r>
          <w:r>
            <w:rPr>
              <w:rFonts w:hint="eastAsia" w:ascii="黑体" w:hAnsi="黑体" w:eastAsia="黑体"/>
              <w:highlight w:val="none"/>
            </w:rPr>
            <w:t>第五章 保证金退还申请书</w:t>
          </w:r>
          <w:r>
            <w:tab/>
          </w:r>
          <w:r>
            <w:fldChar w:fldCharType="begin"/>
          </w:r>
          <w:r>
            <w:instrText xml:space="preserve"> PAGEREF _Toc23802 \h </w:instrText>
          </w:r>
          <w:r>
            <w:fldChar w:fldCharType="separate"/>
          </w:r>
          <w:r>
            <w:t>3</w:t>
          </w:r>
          <w:r>
            <w:rPr>
              <w:rFonts w:hint="eastAsia"/>
              <w:lang w:val="en-US" w:eastAsia="zh-CN"/>
            </w:rPr>
            <w:t>7</w:t>
          </w:r>
          <w:r>
            <w:fldChar w:fldCharType="end"/>
          </w:r>
          <w:r>
            <w:fldChar w:fldCharType="end"/>
          </w:r>
        </w:p>
        <w:p>
          <w:pPr>
            <w:pStyle w:val="18"/>
            <w:tabs>
              <w:tab w:val="right" w:leader="dot" w:pos="8306"/>
            </w:tabs>
          </w:pPr>
          <w:r>
            <w:fldChar w:fldCharType="begin"/>
          </w:r>
          <w:r>
            <w:instrText xml:space="preserve"> HYPERLINK \l _Toc25899 </w:instrText>
          </w:r>
          <w: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_Toc25899 \h </w:instrText>
          </w:r>
          <w:r>
            <w:fldChar w:fldCharType="separate"/>
          </w:r>
          <w:r>
            <w:t>3</w:t>
          </w:r>
          <w:r>
            <w:rPr>
              <w:rFonts w:hint="eastAsia"/>
              <w:lang w:val="en-US" w:eastAsia="zh-CN"/>
            </w:rPr>
            <w:t>8</w:t>
          </w:r>
          <w:r>
            <w:fldChar w:fldCharType="end"/>
          </w:r>
          <w:r>
            <w:fldChar w:fldCharType="end"/>
          </w:r>
        </w:p>
        <w:p>
          <w:pPr>
            <w:pStyle w:val="18"/>
            <w:tabs>
              <w:tab w:val="right" w:leader="dot" w:pos="8306"/>
            </w:tabs>
          </w:pPr>
          <w:r>
            <w:fldChar w:fldCharType="begin"/>
          </w:r>
          <w:r>
            <w:instrText xml:space="preserve"> HYPERLINK \l _Toc5226 </w:instrText>
          </w:r>
          <w:r>
            <w:fldChar w:fldCharType="separate"/>
          </w:r>
          <w:r>
            <w:rPr>
              <w:rFonts w:hint="eastAsia" w:ascii="宋体" w:hAnsi="宋体"/>
              <w:bCs/>
              <w:highlight w:val="none"/>
            </w:rPr>
            <w:t>一、询价程序</w:t>
          </w:r>
          <w:r>
            <w:tab/>
          </w:r>
          <w:r>
            <w:fldChar w:fldCharType="begin"/>
          </w:r>
          <w:r>
            <w:instrText xml:space="preserve"> PAGEREF _Toc5226 \h </w:instrText>
          </w:r>
          <w:r>
            <w:fldChar w:fldCharType="separate"/>
          </w:r>
          <w:r>
            <w:t>3</w:t>
          </w:r>
          <w:r>
            <w:rPr>
              <w:rFonts w:hint="eastAsia"/>
              <w:lang w:val="en-US" w:eastAsia="zh-CN"/>
            </w:rPr>
            <w:t>8</w:t>
          </w:r>
          <w:r>
            <w:fldChar w:fldCharType="end"/>
          </w:r>
          <w:r>
            <w:fldChar w:fldCharType="end"/>
          </w:r>
        </w:p>
        <w:p>
          <w:pPr>
            <w:pStyle w:val="18"/>
            <w:tabs>
              <w:tab w:val="right" w:leader="dot" w:pos="8306"/>
            </w:tabs>
          </w:pPr>
          <w:r>
            <w:fldChar w:fldCharType="begin"/>
          </w:r>
          <w:r>
            <w:instrText xml:space="preserve"> HYPERLINK \l _Toc29862 </w:instrText>
          </w:r>
          <w:r>
            <w:fldChar w:fldCharType="separate"/>
          </w:r>
          <w:r>
            <w:rPr>
              <w:rFonts w:hint="eastAsia" w:ascii="宋体" w:hAnsi="宋体"/>
              <w:bCs/>
              <w:highlight w:val="none"/>
            </w:rPr>
            <w:t>二、评审程序、评审方法、评审标准</w:t>
          </w:r>
          <w:r>
            <w:tab/>
          </w:r>
          <w:r>
            <w:fldChar w:fldCharType="begin"/>
          </w:r>
          <w:r>
            <w:instrText xml:space="preserve"> PAGEREF _Toc29862 \h </w:instrText>
          </w:r>
          <w:r>
            <w:fldChar w:fldCharType="separate"/>
          </w:r>
          <w:r>
            <w:t>3</w:t>
          </w:r>
          <w:r>
            <w:rPr>
              <w:rFonts w:hint="eastAsia"/>
              <w:lang w:val="en-US" w:eastAsia="zh-CN"/>
            </w:rPr>
            <w:t>8</w:t>
          </w:r>
          <w:r>
            <w:fldChar w:fldCharType="end"/>
          </w:r>
          <w:r>
            <w:fldChar w:fldCharType="end"/>
          </w:r>
        </w:p>
        <w:p>
          <w:pPr>
            <w:pStyle w:val="18"/>
            <w:tabs>
              <w:tab w:val="right" w:leader="dot" w:pos="8306"/>
            </w:tabs>
          </w:pPr>
          <w:r>
            <w:fldChar w:fldCharType="begin"/>
          </w:r>
          <w:r>
            <w:instrText xml:space="preserve"> HYPERLINK \l _Toc31163 </w:instrText>
          </w:r>
          <w:r>
            <w:fldChar w:fldCharType="separate"/>
          </w:r>
          <w:r>
            <w:rPr>
              <w:rFonts w:hint="eastAsia" w:ascii="宋体" w:hAnsi="宋体"/>
              <w:bCs/>
              <w:highlight w:val="none"/>
            </w:rPr>
            <w:t>三、评审纪律</w:t>
          </w:r>
          <w:r>
            <w:tab/>
          </w:r>
          <w:r>
            <w:fldChar w:fldCharType="begin"/>
          </w:r>
          <w:r>
            <w:instrText xml:space="preserve"> PAGEREF _Toc31163 \h </w:instrText>
          </w:r>
          <w:r>
            <w:fldChar w:fldCharType="separate"/>
          </w:r>
          <w:r>
            <w:t>4</w:t>
          </w:r>
          <w:r>
            <w:rPr>
              <w:rFonts w:hint="eastAsia"/>
              <w:lang w:val="en-US" w:eastAsia="zh-CN"/>
            </w:rPr>
            <w:t>0</w:t>
          </w:r>
          <w:r>
            <w:fldChar w:fldCharType="end"/>
          </w:r>
          <w:r>
            <w:fldChar w:fldCharType="end"/>
          </w:r>
        </w:p>
        <w:p>
          <w:pPr>
            <w:pStyle w:val="18"/>
            <w:tabs>
              <w:tab w:val="right" w:leader="dot" w:pos="8306"/>
            </w:tabs>
          </w:pPr>
          <w:r>
            <w:fldChar w:fldCharType="begin"/>
          </w:r>
          <w:r>
            <w:instrText xml:space="preserve"> HYPERLINK \l _Toc27157 </w:instrText>
          </w:r>
          <w:r>
            <w:fldChar w:fldCharType="separate"/>
          </w:r>
          <w:r>
            <w:rPr>
              <w:rFonts w:hint="eastAsia" w:ascii="黑体" w:hAnsi="黑体" w:eastAsia="黑体"/>
              <w:highlight w:val="none"/>
            </w:rPr>
            <w:t>第七章 采购合同（草案）</w:t>
          </w:r>
          <w:r>
            <w:tab/>
          </w:r>
          <w:r>
            <w:fldChar w:fldCharType="begin"/>
          </w:r>
          <w:r>
            <w:instrText xml:space="preserve"> PAGEREF _Toc27157 \h </w:instrText>
          </w:r>
          <w:r>
            <w:fldChar w:fldCharType="separate"/>
          </w:r>
          <w:r>
            <w:t>4</w:t>
          </w:r>
          <w:r>
            <w:rPr>
              <w:rFonts w:hint="eastAsia"/>
              <w:lang w:val="en-US" w:eastAsia="zh-CN"/>
            </w:rPr>
            <w:t>2</w:t>
          </w:r>
          <w:r>
            <w:fldChar w:fldCharType="end"/>
          </w:r>
          <w:r>
            <w:fldChar w:fldCharType="end"/>
          </w:r>
        </w:p>
        <w:p>
          <w:pPr>
            <w:pStyle w:val="18"/>
            <w:tabs>
              <w:tab w:val="right" w:leader="dot" w:pos="8306"/>
            </w:tabs>
          </w:pPr>
        </w:p>
        <w:p>
          <w:pPr>
            <w:pStyle w:val="18"/>
            <w:tabs>
              <w:tab w:val="right" w:leader="dot" w:pos="8306"/>
            </w:tabs>
          </w:pPr>
        </w:p>
        <w:p>
          <w:r>
            <w:fldChar w:fldCharType="end"/>
          </w:r>
        </w:p>
      </w:sdtContent>
    </w:sdt>
    <w:p/>
    <w:p>
      <w:pPr>
        <w:pStyle w:val="4"/>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4521"/>
      <w:bookmarkStart w:id="7" w:name="_Toc24413"/>
      <w:bookmarkStart w:id="8" w:name="_Toc6252"/>
      <w:bookmarkStart w:id="9" w:name="_Toc27059"/>
      <w:bookmarkStart w:id="10" w:name="_Toc9745"/>
      <w:r>
        <w:rPr>
          <w:rFonts w:hint="eastAsia" w:ascii="黑体" w:hAnsi="黑体" w:eastAsia="黑体"/>
          <w:color w:val="auto"/>
          <w:sz w:val="36"/>
          <w:highlight w:val="none"/>
        </w:rPr>
        <w:t>第一章 询价邀请公告</w:t>
      </w:r>
      <w:bookmarkEnd w:id="5"/>
      <w:bookmarkEnd w:id="6"/>
      <w:bookmarkEnd w:id="7"/>
      <w:bookmarkEnd w:id="8"/>
      <w:bookmarkEnd w:id="9"/>
      <w:bookmarkEnd w:id="10"/>
    </w:p>
    <w:p>
      <w:pPr>
        <w:spacing w:line="360" w:lineRule="auto"/>
        <w:ind w:firstLine="480" w:firstLineChars="200"/>
        <w:jc w:val="left"/>
        <w:rPr>
          <w:color w:val="auto"/>
          <w:sz w:val="24"/>
          <w:szCs w:val="28"/>
          <w:highlight w:val="none"/>
        </w:rPr>
      </w:pPr>
      <w:r>
        <w:rPr>
          <w:color w:val="auto"/>
          <w:sz w:val="24"/>
          <w:highlight w:val="none"/>
        </w:rPr>
        <w:t>根据公司生产经营需要，拟对</w:t>
      </w:r>
      <w:r>
        <w:rPr>
          <w:rFonts w:hint="eastAsia" w:ascii="宋体" w:hAnsi="宋体"/>
          <w:b w:val="0"/>
          <w:bCs/>
          <w:color w:val="auto"/>
          <w:sz w:val="24"/>
          <w:szCs w:val="24"/>
          <w:highlight w:val="none"/>
          <w:u w:val="single"/>
          <w:lang w:val="en-US" w:eastAsia="zh-CN"/>
        </w:rPr>
        <w:t>建川公司办公打印机设备耗材采购项目</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ascii="宋体" w:hAnsi="宋体"/>
          <w:b w:val="0"/>
          <w:bCs/>
          <w:color w:val="auto"/>
          <w:sz w:val="24"/>
          <w:szCs w:val="24"/>
          <w:highlight w:val="none"/>
          <w:lang w:eastAsia="zh-CN"/>
        </w:rPr>
        <w:t>XYCG[2025]0</w:t>
      </w:r>
      <w:r>
        <w:rPr>
          <w:rFonts w:hint="eastAsia" w:ascii="宋体" w:hAnsi="宋体"/>
          <w:b w:val="0"/>
          <w:bCs/>
          <w:color w:val="auto"/>
          <w:sz w:val="24"/>
          <w:szCs w:val="24"/>
          <w:highlight w:val="none"/>
          <w:lang w:val="en-US" w:eastAsia="zh-CN"/>
        </w:rPr>
        <w:t>23</w:t>
      </w:r>
      <w:r>
        <w:rPr>
          <w:b w:val="0"/>
          <w:bCs/>
          <w:color w:val="auto"/>
          <w:sz w:val="24"/>
          <w:highlight w:val="none"/>
        </w:rPr>
        <w:t>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r>
        <w:rPr>
          <w:rFonts w:hint="eastAsia" w:ascii="宋体" w:hAnsi="宋体"/>
          <w:b w:val="0"/>
          <w:bCs/>
          <w:color w:val="auto"/>
          <w:sz w:val="24"/>
          <w:szCs w:val="24"/>
          <w:highlight w:val="none"/>
          <w:u w:val="none"/>
          <w:lang w:val="en-US" w:eastAsia="zh-CN"/>
        </w:rPr>
        <w:t>建川公司办公打印机设备耗材采购项目</w:t>
      </w:r>
    </w:p>
    <w:p>
      <w:pPr>
        <w:spacing w:line="360" w:lineRule="auto"/>
        <w:ind w:firstLine="480" w:firstLineChars="200"/>
        <w:rPr>
          <w:color w:val="auto"/>
          <w:sz w:val="24"/>
          <w:highlight w:val="none"/>
        </w:rPr>
      </w:pPr>
      <w:r>
        <w:rPr>
          <w:color w:val="auto"/>
          <w:sz w:val="24"/>
          <w:highlight w:val="none"/>
        </w:rPr>
        <w:t>3.采购人：</w:t>
      </w:r>
      <w:r>
        <w:rPr>
          <w:rFonts w:hint="eastAsia" w:ascii="Times New Roman" w:hAnsi="Times New Roman" w:eastAsia="宋体" w:cs="Times New Roman"/>
          <w:i w:val="0"/>
          <w:iCs w:val="0"/>
          <w:color w:val="auto"/>
          <w:sz w:val="24"/>
          <w:highlight w:val="none"/>
          <w:lang w:eastAsia="zh-CN"/>
        </w:rPr>
        <w:t>泸州兴阳建川实业有限公司</w:t>
      </w:r>
    </w:p>
    <w:p>
      <w:pPr>
        <w:spacing w:line="360" w:lineRule="auto"/>
        <w:ind w:firstLine="480" w:firstLineChars="200"/>
        <w:rPr>
          <w:color w:val="auto"/>
          <w:sz w:val="24"/>
          <w:highlight w:val="none"/>
        </w:rPr>
      </w:pPr>
      <w:r>
        <w:rPr>
          <w:color w:val="auto"/>
          <w:sz w:val="24"/>
          <w:highlight w:val="none"/>
        </w:rPr>
        <w:t>4.服务期限（工期）：</w:t>
      </w:r>
      <w:r>
        <w:rPr>
          <w:rFonts w:hint="eastAsia" w:ascii="宋体" w:hAnsi="宋体" w:cs="宋体"/>
          <w:color w:val="auto"/>
          <w:sz w:val="24"/>
          <w:szCs w:val="24"/>
          <w:highlight w:val="none"/>
          <w:lang w:val="en-US" w:eastAsia="zh-CN"/>
        </w:rPr>
        <w:t>2年，2025年6月13日至2027年6月12日</w:t>
      </w:r>
      <w:r>
        <w:rPr>
          <w:rFonts w:hint="eastAsia" w:ascii="宋体" w:hAnsi="宋体" w:eastAsia="宋体" w:cs="宋体"/>
          <w:color w:val="auto"/>
          <w:sz w:val="24"/>
          <w:szCs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企业自筹</w:t>
      </w:r>
      <w:r>
        <w:rPr>
          <w:color w:val="auto"/>
          <w:sz w:val="24"/>
          <w:highlight w:val="none"/>
        </w:rPr>
        <w:t>资金，</w:t>
      </w:r>
      <w:r>
        <w:rPr>
          <w:b/>
          <w:bCs/>
          <w:color w:val="auto"/>
          <w:sz w:val="24"/>
          <w:szCs w:val="24"/>
          <w:highlight w:val="none"/>
        </w:rPr>
        <w:t>最高限价为</w:t>
      </w:r>
      <w:r>
        <w:rPr>
          <w:rFonts w:hint="eastAsia"/>
          <w:b/>
          <w:bCs/>
          <w:color w:val="auto"/>
          <w:sz w:val="24"/>
          <w:szCs w:val="24"/>
          <w:highlight w:val="none"/>
          <w:lang w:eastAsia="zh-CN"/>
        </w:rPr>
        <w:t>：</w:t>
      </w:r>
      <w:bookmarkStart w:id="11" w:name="OLE_LINK7"/>
      <w:r>
        <w:rPr>
          <w:rFonts w:hint="eastAsia" w:ascii="Times New Roman" w:hAnsi="Times New Roman" w:eastAsia="宋体" w:cs="Times New Roman"/>
          <w:b/>
          <w:bCs/>
          <w:color w:val="auto"/>
          <w:sz w:val="24"/>
          <w:szCs w:val="24"/>
          <w:highlight w:val="none"/>
          <w:lang w:val="en-US" w:eastAsia="zh-CN"/>
        </w:rPr>
        <w:t>91560元</w:t>
      </w:r>
      <w:bookmarkEnd w:id="11"/>
      <w:r>
        <w:rPr>
          <w:rFonts w:hint="eastAsia"/>
          <w:b/>
          <w:bCs/>
          <w:color w:val="auto"/>
          <w:sz w:val="24"/>
          <w:szCs w:val="24"/>
          <w:highlight w:val="none"/>
          <w:lang w:val="en-US" w:eastAsia="zh-CN"/>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bookmarkStart w:id="12" w:name="OLE_LINK4"/>
      <w:r>
        <w:rPr>
          <w:b/>
          <w:color w:val="auto"/>
          <w:sz w:val="24"/>
          <w:highlight w:val="none"/>
        </w:rPr>
        <w:t>采购项目简介：</w:t>
      </w:r>
    </w:p>
    <w:p>
      <w:pPr>
        <w:spacing w:after="120" w:line="360" w:lineRule="auto"/>
        <w:ind w:firstLine="480" w:firstLineChars="200"/>
        <w:rPr>
          <w:rFonts w:hint="eastAsia"/>
          <w:color w:val="auto"/>
          <w:highlight w:val="none"/>
          <w:lang w:val="en-US" w:eastAsia="zh-CN"/>
        </w:rPr>
      </w:pPr>
      <w:bookmarkStart w:id="13" w:name="OLE_LINK5"/>
      <w:r>
        <w:rPr>
          <w:rFonts w:hint="eastAsia" w:ascii="Times New Roman" w:hAnsi="Times New Roman" w:eastAsia="宋体" w:cs="Times New Roman"/>
          <w:i w:val="0"/>
          <w:iCs w:val="0"/>
          <w:color w:val="auto"/>
          <w:sz w:val="24"/>
          <w:szCs w:val="28"/>
          <w:highlight w:val="none"/>
          <w:lang w:val="en-US" w:eastAsia="zh-CN"/>
        </w:rPr>
        <w:t>为提高工作效率，节约并整合资源，泸州兴阳建川实业有限公司</w:t>
      </w:r>
      <w:r>
        <w:rPr>
          <w:rFonts w:hint="eastAsia" w:cs="Times New Roman"/>
          <w:i w:val="0"/>
          <w:iCs w:val="0"/>
          <w:color w:val="auto"/>
          <w:sz w:val="24"/>
          <w:szCs w:val="28"/>
          <w:highlight w:val="none"/>
          <w:lang w:val="en-US" w:eastAsia="zh-CN"/>
        </w:rPr>
        <w:t>拟采购</w:t>
      </w:r>
      <w:r>
        <w:rPr>
          <w:rFonts w:hint="eastAsia" w:ascii="Times New Roman" w:hAnsi="Times New Roman" w:eastAsia="宋体" w:cs="Times New Roman"/>
          <w:i w:val="0"/>
          <w:iCs w:val="0"/>
          <w:color w:val="auto"/>
          <w:sz w:val="24"/>
          <w:szCs w:val="28"/>
          <w:highlight w:val="none"/>
          <w:lang w:val="en-US" w:eastAsia="zh-CN"/>
        </w:rPr>
        <w:t>办公打印机设备耗材</w:t>
      </w:r>
      <w:bookmarkEnd w:id="12"/>
      <w:bookmarkEnd w:id="13"/>
      <w:r>
        <w:rPr>
          <w:rFonts w:hint="eastAsia"/>
          <w:color w:val="auto"/>
          <w:highlight w:val="none"/>
          <w:lang w:val="en-US" w:eastAsia="zh-CN"/>
        </w:rPr>
        <w:t xml:space="preserve"> </w:t>
      </w:r>
      <w:r>
        <w:rPr>
          <w:rFonts w:hint="eastAsia"/>
          <w:color w:val="auto"/>
          <w:sz w:val="24"/>
          <w:szCs w:val="24"/>
          <w:highlight w:val="none"/>
          <w:lang w:val="en-US" w:eastAsia="zh-CN"/>
        </w:rPr>
        <w:t>（具体明细详见询价文件第三章）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6"/>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6"/>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rFonts w:hint="eastAsia" w:eastAsia="宋体"/>
          <w:bCs/>
          <w:color w:val="auto"/>
          <w:sz w:val="24"/>
          <w:highlight w:val="none"/>
          <w:lang w:val="en-US" w:eastAsia="zh-CN"/>
        </w:rPr>
      </w:pPr>
      <w:r>
        <w:rPr>
          <w:bCs/>
          <w:color w:val="auto"/>
          <w:sz w:val="24"/>
          <w:highlight w:val="none"/>
        </w:rPr>
        <w:t xml:space="preserve"> 7.采购人根据采购项目提出的特殊条件：</w:t>
      </w:r>
      <w:r>
        <w:rPr>
          <w:rFonts w:hint="eastAsia"/>
          <w:bCs/>
          <w:color w:val="auto"/>
          <w:sz w:val="24"/>
          <w:highlight w:val="none"/>
          <w:lang w:val="en-US" w:eastAsia="zh-CN"/>
        </w:rPr>
        <w:t>无</w:t>
      </w:r>
    </w:p>
    <w:p>
      <w:pPr>
        <w:pStyle w:val="3"/>
        <w:spacing w:after="120" w:line="360" w:lineRule="auto"/>
        <w:ind w:firstLine="480" w:firstLineChars="200"/>
        <w:rPr>
          <w:b/>
          <w:bCs/>
          <w:color w:val="auto"/>
          <w:sz w:val="24"/>
          <w:highlight w:val="none"/>
        </w:rPr>
      </w:pPr>
      <w:r>
        <w:rPr>
          <w:rFonts w:hint="eastAsia"/>
          <w:bCs/>
          <w:color w:val="auto"/>
          <w:sz w:val="24"/>
          <w:highlight w:val="none"/>
          <w:lang w:val="en-US" w:eastAsia="zh-CN"/>
        </w:rPr>
        <w:t xml:space="preserve"> </w:t>
      </w: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14" w:name="OLE_LINK13"/>
      <w:bookmarkStart w:id="15" w:name="OLE_LINK10"/>
      <w:r>
        <w:rPr>
          <w:rFonts w:hint="eastAsia" w:ascii="宋体" w:hAnsi="宋体" w:eastAsia="宋体" w:cs="宋体"/>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21</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30</w:t>
      </w:r>
      <w:bookmarkEnd w:id="14"/>
      <w:r>
        <w:rPr>
          <w:color w:val="auto"/>
          <w:sz w:val="24"/>
          <w:szCs w:val="28"/>
          <w:highlight w:val="none"/>
        </w:rPr>
        <w:t>（北京时间）。</w:t>
      </w:r>
      <w:bookmarkEnd w:id="15"/>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4"/>
          <w:rFonts w:hint="eastAsia" w:ascii="宋体" w:hAnsi="宋体" w:eastAsia="宋体" w:cs="宋体"/>
          <w:b/>
          <w:bCs/>
          <w:color w:val="auto"/>
          <w:sz w:val="24"/>
          <w:szCs w:val="24"/>
          <w:highlight w:val="none"/>
          <w:u w:val="none"/>
          <w:lang w:eastAsia="zh-CN"/>
        </w:rPr>
        <w:t>□</w:t>
      </w:r>
      <w:r>
        <w:rPr>
          <w:rStyle w:val="24"/>
          <w:rFonts w:hint="eastAsia" w:ascii="宋体" w:hAnsi="宋体" w:eastAsia="宋体" w:cs="宋体"/>
          <w:bCs/>
          <w:color w:val="auto"/>
          <w:sz w:val="24"/>
          <w:szCs w:val="24"/>
          <w:highlight w:val="none"/>
          <w:u w:val="none"/>
        </w:rPr>
        <w:t>本次采购</w:t>
      </w:r>
      <w:r>
        <w:rPr>
          <w:rStyle w:val="24"/>
          <w:rFonts w:hint="eastAsia" w:ascii="宋体" w:hAnsi="宋体" w:eastAsia="宋体" w:cs="宋体"/>
          <w:bCs/>
          <w:color w:val="auto"/>
          <w:sz w:val="24"/>
          <w:szCs w:val="24"/>
          <w:highlight w:val="none"/>
          <w:u w:val="none"/>
          <w:lang w:val="en-US" w:eastAsia="zh-CN"/>
        </w:rPr>
        <w:t>只</w:t>
      </w:r>
      <w:r>
        <w:rPr>
          <w:rStyle w:val="24"/>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24"/>
          <w:rFonts w:hint="eastAsia" w:ascii="宋体" w:hAnsi="宋体" w:eastAsia="宋体" w:cs="宋体"/>
          <w:bCs/>
          <w:color w:val="auto"/>
          <w:sz w:val="24"/>
          <w:szCs w:val="24"/>
          <w:highlight w:val="none"/>
          <w:u w:val="none"/>
          <w:lang w:val="en-US" w:eastAsia="zh-CN"/>
        </w:rPr>
        <w:t>lzshengjiang</w:t>
      </w:r>
      <w:r>
        <w:rPr>
          <w:rStyle w:val="24"/>
          <w:rFonts w:hint="eastAsia" w:ascii="宋体" w:hAnsi="宋体" w:eastAsia="宋体" w:cs="宋体"/>
          <w:bCs/>
          <w:color w:val="auto"/>
          <w:sz w:val="24"/>
          <w:szCs w:val="24"/>
          <w:highlight w:val="none"/>
          <w:u w:val="none"/>
        </w:rPr>
        <w:t>@163.com，否则响应文件无效。</w:t>
      </w:r>
      <w:r>
        <w:rPr>
          <w:rStyle w:val="24"/>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4"/>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4"/>
          <w:rFonts w:hint="eastAsia" w:ascii="宋体" w:hAnsi="宋体" w:eastAsia="宋体" w:cs="宋体"/>
          <w:bCs/>
          <w:color w:val="auto"/>
          <w:sz w:val="24"/>
          <w:szCs w:val="24"/>
          <w:highlight w:val="none"/>
          <w:u w:val="none"/>
        </w:rPr>
        <w:t>电子邮箱</w:t>
      </w:r>
      <w:r>
        <w:rPr>
          <w:rStyle w:val="24"/>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4"/>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w:t>
      </w:r>
      <w:r>
        <w:rPr>
          <w:rStyle w:val="24"/>
          <w:rFonts w:hint="eastAsia" w:ascii="宋体" w:hAnsi="宋体" w:eastAsia="宋体" w:cs="宋体"/>
          <w:bCs/>
          <w:color w:val="auto"/>
          <w:sz w:val="24"/>
          <w:szCs w:val="24"/>
          <w:highlight w:val="none"/>
          <w:u w:val="none"/>
          <w:lang w:val="en-US" w:eastAsia="zh-CN"/>
        </w:rPr>
        <w:t>shengjiang</w:t>
      </w:r>
      <w:r>
        <w:rPr>
          <w:rStyle w:val="24"/>
          <w:rFonts w:hint="eastAsia" w:ascii="宋体" w:hAnsi="宋体" w:eastAsia="宋体" w:cs="宋体"/>
          <w:bCs/>
          <w:color w:val="auto"/>
          <w:sz w:val="24"/>
          <w:szCs w:val="24"/>
          <w:highlight w:val="none"/>
          <w:u w:val="none"/>
        </w:rPr>
        <w:t>@163.com，否则响应文件无效。</w:t>
      </w:r>
      <w:r>
        <w:rPr>
          <w:rStyle w:val="24"/>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3"/>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ascii="Times New Roman" w:hAnsi="Times New Roman" w:eastAsia="宋体" w:cs="Times New Roman"/>
          <w:i w:val="0"/>
          <w:iCs w:val="0"/>
          <w:color w:val="auto"/>
          <w:sz w:val="24"/>
          <w:highlight w:val="none"/>
          <w:lang w:eastAsia="zh-CN"/>
        </w:rPr>
        <w:t>泸州兴阳建川实业有限公司</w:t>
      </w:r>
    </w:p>
    <w:p>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bCs/>
          <w:color w:val="auto"/>
          <w:sz w:val="24"/>
          <w:highlight w:val="none"/>
        </w:rPr>
        <w:t>通讯地址</w:t>
      </w:r>
      <w:r>
        <w:rPr>
          <w:rFonts w:hint="eastAsia"/>
          <w:bCs/>
          <w:color w:val="auto"/>
          <w:sz w:val="24"/>
          <w:highlight w:val="none"/>
          <w:lang w:eastAsia="zh-CN"/>
        </w:rPr>
        <w:t>：</w:t>
      </w:r>
      <w:r>
        <w:rPr>
          <w:rFonts w:hint="eastAsia" w:ascii="宋体" w:hAnsi="宋体" w:cs="宋体"/>
          <w:color w:val="auto"/>
          <w:sz w:val="24"/>
          <w:szCs w:val="24"/>
          <w:highlight w:val="none"/>
        </w:rPr>
        <w:t>泸州市江阳区张坝西门景区内综合楼</w:t>
      </w:r>
      <w:r>
        <w:rPr>
          <w:rFonts w:hint="eastAsia" w:ascii="宋体" w:hAnsi="宋体" w:cs="宋体"/>
          <w:color w:val="auto"/>
          <w:sz w:val="24"/>
          <w:szCs w:val="24"/>
          <w:highlight w:val="none"/>
          <w:lang w:val="en-US" w:eastAsia="zh-CN"/>
        </w:rPr>
        <w:t>1楼</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eastAsia="宋体"/>
          <w:color w:val="auto"/>
          <w:sz w:val="24"/>
          <w:highlight w:val="none"/>
          <w:lang w:val="en-US" w:eastAsia="zh-CN"/>
        </w:rPr>
      </w:pPr>
      <w:bookmarkStart w:id="16" w:name="OLE_LINK14"/>
      <w:r>
        <w:rPr>
          <w:color w:val="auto"/>
          <w:sz w:val="24"/>
          <w:highlight w:val="none"/>
        </w:rPr>
        <w:t>联系人：</w:t>
      </w:r>
      <w:r>
        <w:rPr>
          <w:rFonts w:hint="eastAsia"/>
          <w:color w:val="auto"/>
          <w:sz w:val="24"/>
          <w:highlight w:val="none"/>
          <w:lang w:val="en-US" w:eastAsia="zh-CN"/>
        </w:rPr>
        <w:t>张女士</w:t>
      </w:r>
    </w:p>
    <w:p>
      <w:pPr>
        <w:pStyle w:val="26"/>
        <w:ind w:firstLine="480"/>
        <w:jc w:val="both"/>
        <w:rPr>
          <w:rFonts w:hint="default" w:ascii="宋体" w:hAnsi="宋体" w:eastAsia="宋体" w:cs="宋体"/>
          <w:color w:val="auto"/>
          <w:sz w:val="24"/>
          <w:szCs w:val="24"/>
          <w:highlight w:val="none"/>
          <w:lang w:val="en-US"/>
        </w:rPr>
      </w:pPr>
      <w:r>
        <w:rPr>
          <w:color w:val="auto"/>
          <w:sz w:val="24"/>
          <w:highlight w:val="none"/>
        </w:rPr>
        <w:t>联系电话：</w:t>
      </w:r>
      <w:r>
        <w:rPr>
          <w:rFonts w:hint="eastAsia" w:ascii="宋体" w:hAnsi="宋体" w:eastAsia="宋体" w:cs="宋体"/>
          <w:color w:val="auto"/>
          <w:sz w:val="24"/>
          <w:szCs w:val="24"/>
          <w:highlight w:val="none"/>
          <w:lang w:val="en-US" w:eastAsia="zh-CN"/>
        </w:rPr>
        <w:t>0830-</w:t>
      </w:r>
      <w:r>
        <w:rPr>
          <w:rFonts w:hint="eastAsia" w:ascii="宋体" w:hAnsi="宋体" w:cs="宋体"/>
          <w:color w:val="auto"/>
          <w:sz w:val="24"/>
          <w:szCs w:val="24"/>
          <w:highlight w:val="none"/>
          <w:lang w:val="en-US" w:eastAsia="zh-CN"/>
        </w:rPr>
        <w:t>6522205</w:t>
      </w:r>
    </w:p>
    <w:bookmarkEnd w:id="16"/>
    <w:p>
      <w:pPr>
        <w:pStyle w:val="26"/>
        <w:ind w:firstLine="480"/>
        <w:jc w:val="both"/>
        <w:rPr>
          <w:color w:val="auto"/>
          <w:sz w:val="24"/>
          <w:highlight w:val="none"/>
        </w:rPr>
      </w:pPr>
      <w:r>
        <w:rPr>
          <w:rFonts w:hint="eastAsia"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zh-CN"/>
        </w:rPr>
        <w:t>0830-</w:t>
      </w:r>
      <w:r>
        <w:rPr>
          <w:rFonts w:hint="eastAsia" w:ascii="宋体" w:hAnsi="宋体" w:eastAsia="宋体" w:cs="宋体"/>
          <w:color w:val="auto"/>
          <w:sz w:val="24"/>
          <w:szCs w:val="24"/>
          <w:highlight w:val="none"/>
          <w:lang w:val="en-US" w:eastAsia="zh-CN"/>
        </w:rPr>
        <w:t>6523011</w:t>
      </w:r>
      <w:r>
        <w:rPr>
          <w:rFonts w:hint="eastAsia" w:ascii="宋体" w:hAnsi="宋体" w:eastAsia="宋体" w:cs="宋体"/>
          <w:color w:val="auto"/>
          <w:sz w:val="24"/>
          <w:szCs w:val="24"/>
          <w:highlight w:val="none"/>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pPr>
        <w:pStyle w:val="26"/>
        <w:ind w:firstLine="5760" w:firstLineChars="2400"/>
        <w:jc w:val="both"/>
        <w:rPr>
          <w:rFonts w:hint="eastAsia" w:ascii="宋体" w:hAnsi="宋体" w:eastAsia="宋体" w:cs="宋体"/>
          <w:color w:val="auto"/>
          <w:sz w:val="24"/>
          <w:szCs w:val="24"/>
          <w:highlight w:val="none"/>
          <w:lang w:val="en-US" w:eastAsia="zh-CN"/>
        </w:rPr>
      </w:pPr>
    </w:p>
    <w:p>
      <w:pPr>
        <w:pStyle w:val="26"/>
        <w:ind w:firstLine="5760" w:firstLineChars="2400"/>
        <w:jc w:val="both"/>
        <w:outlineLvl w:val="0"/>
        <w:rPr>
          <w:rFonts w:hint="eastAsia"/>
          <w:color w:val="auto"/>
          <w:sz w:val="36"/>
          <w:szCs w:val="36"/>
          <w:highlight w:val="none"/>
        </w:rPr>
      </w:pPr>
      <w:bookmarkStart w:id="17" w:name="_Toc2149"/>
      <w:bookmarkStart w:id="18" w:name="_Toc24915"/>
      <w:bookmarkStart w:id="19" w:name="_Toc5064"/>
      <w:bookmarkStart w:id="20" w:name="_Toc29400"/>
      <w:bookmarkStart w:id="378" w:name="_GoBack"/>
      <w:bookmarkEnd w:id="378"/>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w:t>
      </w:r>
      <w:r>
        <w:rPr>
          <w:rFonts w:hint="eastAsia" w:ascii="宋体" w:hAnsi="宋体" w:eastAsia="宋体" w:cs="宋体"/>
          <w:color w:val="auto"/>
          <w:sz w:val="36"/>
          <w:szCs w:val="36"/>
          <w:highlight w:val="none"/>
        </w:rPr>
        <w:br w:type="page"/>
      </w:r>
      <w:bookmarkStart w:id="21" w:name="_Toc91771147"/>
      <w:bookmarkStart w:id="22" w:name="_Toc8257"/>
      <w:r>
        <w:rPr>
          <w:rFonts w:hint="eastAsia"/>
          <w:color w:val="auto"/>
          <w:sz w:val="36"/>
          <w:szCs w:val="36"/>
          <w:highlight w:val="none"/>
          <w:lang w:val="en-US" w:eastAsia="zh-CN"/>
        </w:rPr>
        <w:t xml:space="preserve">                </w:t>
      </w:r>
      <w:r>
        <w:rPr>
          <w:rFonts w:hint="eastAsia" w:ascii="黑体" w:hAnsi="黑体" w:eastAsia="黑体"/>
          <w:color w:val="auto"/>
          <w:sz w:val="36"/>
          <w:highlight w:val="none"/>
        </w:rPr>
        <w:t>第二章 询价须知</w:t>
      </w:r>
      <w:bookmarkEnd w:id="17"/>
      <w:bookmarkEnd w:id="18"/>
      <w:bookmarkEnd w:id="19"/>
      <w:bookmarkEnd w:id="20"/>
      <w:bookmarkEnd w:id="21"/>
      <w:bookmarkEnd w:id="22"/>
    </w:p>
    <w:p>
      <w:pPr>
        <w:spacing w:after="240" w:afterLines="100"/>
        <w:jc w:val="center"/>
        <w:outlineLvl w:val="1"/>
        <w:rPr>
          <w:rFonts w:hint="eastAsia" w:ascii="宋体" w:hAnsi="宋体"/>
          <w:b/>
          <w:color w:val="auto"/>
          <w:sz w:val="32"/>
          <w:highlight w:val="none"/>
        </w:rPr>
      </w:pPr>
      <w:bookmarkStart w:id="23" w:name="_Toc1217"/>
      <w:bookmarkStart w:id="24" w:name="_Toc91771148"/>
      <w:bookmarkStart w:id="25" w:name="_Toc17439"/>
      <w:bookmarkStart w:id="26" w:name="_Toc17277"/>
      <w:bookmarkStart w:id="27" w:name="_Toc28445"/>
      <w:r>
        <w:rPr>
          <w:rFonts w:hint="eastAsia" w:ascii="宋体" w:hAnsi="宋体"/>
          <w:b/>
          <w:color w:val="auto"/>
          <w:sz w:val="32"/>
          <w:highlight w:val="none"/>
        </w:rPr>
        <w:t>一、供应商须知前附表</w:t>
      </w:r>
      <w:bookmarkEnd w:id="23"/>
      <w:bookmarkEnd w:id="24"/>
      <w:bookmarkEnd w:id="25"/>
      <w:bookmarkEnd w:id="26"/>
      <w:bookmarkEnd w:id="27"/>
    </w:p>
    <w:tbl>
      <w:tblPr>
        <w:tblStyle w:val="2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7"/>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7"/>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7"/>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采购预算</w:t>
            </w:r>
          </w:p>
          <w:p>
            <w:pPr>
              <w:pStyle w:val="27"/>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91560</w:t>
            </w:r>
            <w:r>
              <w:rPr>
                <w:rFonts w:hint="eastAsia"/>
                <w:b w:val="0"/>
                <w:bCs w:val="0"/>
                <w:color w:val="auto"/>
                <w:sz w:val="24"/>
                <w:szCs w:val="24"/>
                <w:highlight w:val="none"/>
                <w:lang w:val="en-US" w:eastAsia="zh-CN"/>
              </w:rPr>
              <w:t>元</w:t>
            </w:r>
            <w:r>
              <w:rPr>
                <w:rFonts w:hint="eastAsia"/>
                <w:color w:val="auto"/>
                <w:highlight w:val="none"/>
                <w:lang w:val="en-US"/>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最高限价</w:t>
            </w:r>
          </w:p>
          <w:p>
            <w:pPr>
              <w:pStyle w:val="27"/>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91560</w:t>
            </w:r>
            <w:r>
              <w:rPr>
                <w:rFonts w:hint="eastAsia"/>
                <w:color w:val="auto"/>
                <w:highlight w:val="none"/>
                <w:lang w:val="zh-CN"/>
              </w:rPr>
              <w:t>元；</w:t>
            </w:r>
          </w:p>
          <w:p>
            <w:pPr>
              <w:pStyle w:val="27"/>
              <w:spacing w:line="300" w:lineRule="auto"/>
              <w:ind w:firstLine="241" w:firstLineChars="100"/>
              <w:jc w:val="both"/>
              <w:rPr>
                <w:rFonts w:hint="eastAsia" w:eastAsia="宋体"/>
                <w:color w:val="auto"/>
                <w:highlight w:val="none"/>
                <w:lang w:eastAsia="zh-CN"/>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7"/>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7"/>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bookmarkStart w:id="28" w:name="OLE_LINK18"/>
            <w:r>
              <w:rPr>
                <w:rFonts w:hint="eastAsia"/>
                <w:b/>
                <w:bCs/>
                <w:color w:val="auto"/>
                <w:highlight w:val="none"/>
                <w:lang w:eastAsia="zh-CN"/>
              </w:rPr>
              <w:t>☑</w:t>
            </w:r>
            <w:bookmarkEnd w:id="28"/>
            <w:r>
              <w:rPr>
                <w:rFonts w:hint="eastAsia"/>
                <w:color w:val="auto"/>
                <w:highlight w:val="none"/>
                <w:lang w:val="zh-CN"/>
              </w:rPr>
              <w:t>不接受</w:t>
            </w:r>
          </w:p>
          <w:p>
            <w:pPr>
              <w:pStyle w:val="27"/>
              <w:spacing w:line="300" w:lineRule="auto"/>
              <w:ind w:firstLine="240" w:firstLineChars="100"/>
              <w:jc w:val="both"/>
              <w:rPr>
                <w:rFonts w:hint="eastAsia"/>
                <w:color w:val="auto"/>
                <w:highlight w:val="none"/>
                <w:lang w:val="zh-CN"/>
              </w:rPr>
            </w:pPr>
            <w:r>
              <w:rPr>
                <w:rFonts w:hint="eastAsia"/>
                <w:i/>
                <w:iCs/>
                <w:color w:val="auto"/>
                <w:highlight w:val="none"/>
                <w:lang w:val="zh-CN"/>
              </w:rPr>
              <w:t>注：接受联合体的，应增加对联合体的要求。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7"/>
              <w:spacing w:line="300" w:lineRule="auto"/>
              <w:ind w:left="38" w:leftChars="18"/>
              <w:jc w:val="center"/>
              <w:rPr>
                <w:rFonts w:hint="eastAsia"/>
                <w:color w:val="auto"/>
                <w:highlight w:val="none"/>
              </w:rPr>
            </w:pPr>
            <w:r>
              <w:rPr>
                <w:rFonts w:hint="eastAsia"/>
                <w:color w:val="auto"/>
                <w:highlight w:val="none"/>
                <w:lang w:val="zh-CN"/>
              </w:rPr>
              <w:t>响应文件包括</w:t>
            </w:r>
            <w:r>
              <w:rPr>
                <w:rFonts w:hint="eastAsia"/>
                <w:color w:val="auto"/>
                <w:highlight w:val="none"/>
              </w:rPr>
              <w:t xml:space="preserve">     </w:t>
            </w:r>
          </w:p>
          <w:p>
            <w:pPr>
              <w:pStyle w:val="27"/>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7"/>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7"/>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7"/>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7"/>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7"/>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7"/>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7"/>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7"/>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7"/>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pPr>
              <w:pStyle w:val="27"/>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7"/>
              <w:spacing w:line="300" w:lineRule="auto"/>
              <w:ind w:firstLine="241" w:firstLineChars="100"/>
              <w:rPr>
                <w:rFonts w:hint="eastAsia"/>
                <w:color w:val="auto"/>
                <w:highlight w:val="none"/>
                <w:lang w:val="zh-CN"/>
              </w:rPr>
            </w:pPr>
            <w:r>
              <w:rPr>
                <w:rFonts w:hint="eastAsia"/>
                <w:b/>
                <w:bCs/>
                <w:color w:val="auto"/>
                <w:highlight w:val="none"/>
                <w:lang w:eastAsia="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7"/>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7"/>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7"/>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800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捌佰元整</w:t>
            </w:r>
            <w:r>
              <w:rPr>
                <w:rFonts w:hint="eastAsia"/>
                <w:color w:val="auto"/>
                <w:highlight w:val="none"/>
                <w:lang w:bidi="ar"/>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p>
          <w:p>
            <w:pPr>
              <w:pStyle w:val="27"/>
              <w:spacing w:line="300" w:lineRule="auto"/>
              <w:ind w:firstLine="240" w:firstLineChars="100"/>
              <w:jc w:val="both"/>
              <w:rPr>
                <w:rFonts w:hint="eastAsia"/>
                <w:color w:val="auto"/>
                <w:highlight w:val="none"/>
                <w:lang w:val="zh-CN"/>
              </w:rPr>
            </w:pPr>
            <w:bookmarkStart w:id="29" w:name="OLE_LINK22"/>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bookmarkEnd w:id="29"/>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ascii="宋体" w:hAnsi="宋体" w:eastAsia="宋体" w:cs="宋体"/>
                <w:b/>
                <w:bCs/>
                <w:color w:val="auto"/>
                <w:highlight w:val="none"/>
                <w:lang w:val="en-US" w:eastAsia="zh-CN"/>
              </w:rPr>
              <w:t>办公打印机设备耗材采购项目</w:t>
            </w:r>
            <w:r>
              <w:rPr>
                <w:rFonts w:hint="eastAsia" w:ascii="宋体" w:hAnsi="宋体" w:eastAsia="宋体" w:cs="宋体"/>
                <w:b/>
                <w:bCs/>
                <w:color w:val="auto"/>
                <w:highlight w:val="none"/>
              </w:rPr>
              <w:t>询</w:t>
            </w:r>
            <w:r>
              <w:rPr>
                <w:rFonts w:hint="eastAsia"/>
                <w:b/>
                <w:bCs/>
                <w:color w:val="auto"/>
                <w:highlight w:val="none"/>
              </w:rPr>
              <w:t>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7"/>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7"/>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7"/>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7"/>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w:t>
            </w:r>
            <w:r>
              <w:rPr>
                <w:rFonts w:hint="eastAsia"/>
                <w:color w:val="auto"/>
                <w:highlight w:val="none"/>
                <w:lang w:val="en-US" w:eastAsia="zh-CN"/>
              </w:rPr>
              <w:t>5</w:t>
            </w:r>
            <w:r>
              <w:rPr>
                <w:rFonts w:hint="eastAsia"/>
                <w:color w:val="auto"/>
                <w:highlight w:val="none"/>
                <w:lang w:val="zh-CN"/>
              </w:rPr>
              <w:t>%）。</w:t>
            </w:r>
          </w:p>
          <w:p>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atLeast"/>
          <w:jc w:val="center"/>
        </w:trPr>
        <w:tc>
          <w:tcPr>
            <w:tcW w:w="677" w:type="dxa"/>
            <w:noWrap w:val="0"/>
            <w:vAlign w:val="center"/>
          </w:tcPr>
          <w:p>
            <w:pPr>
              <w:pStyle w:val="27"/>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7"/>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w:t>
            </w:r>
            <w:r>
              <w:rPr>
                <w:rFonts w:hint="eastAsia"/>
                <w:color w:val="auto"/>
                <w:highlight w:val="none"/>
                <w:lang w:val="en-US" w:eastAsia="zh-CN"/>
              </w:rPr>
              <w:t>处理</w:t>
            </w:r>
            <w:r>
              <w:rPr>
                <w:rFonts w:hint="eastAsia"/>
                <w:color w:val="auto"/>
                <w:highlight w:val="none"/>
                <w:lang w:val="zh-CN"/>
              </w:rPr>
              <w:t>。</w:t>
            </w:r>
          </w:p>
          <w:p>
            <w:pPr>
              <w:pStyle w:val="27"/>
              <w:spacing w:line="300" w:lineRule="auto"/>
              <w:ind w:firstLine="241" w:firstLineChars="100"/>
              <w:jc w:val="both"/>
              <w:rPr>
                <w:rFonts w:hint="eastAsia" w:ascii="宋体" w:hAnsi="宋体" w:eastAsia="宋体" w:cs="宋体"/>
                <w:color w:val="auto"/>
                <w:sz w:val="24"/>
                <w:szCs w:val="24"/>
                <w:highlight w:val="none"/>
                <w:lang w:val="zh-CN" w:eastAsia="zh-CN"/>
              </w:rPr>
            </w:pPr>
            <w:bookmarkStart w:id="30" w:name="OLE_LINK40"/>
            <w:r>
              <w:rPr>
                <w:rFonts w:hint="eastAsia"/>
                <w:b/>
                <w:bCs/>
                <w:color w:val="auto"/>
                <w:highlight w:val="none"/>
                <w:lang w:eastAsia="zh-CN"/>
              </w:rPr>
              <w:t>□</w:t>
            </w:r>
            <w:r>
              <w:rPr>
                <w:rFonts w:hint="eastAsia"/>
                <w:b/>
                <w:bCs/>
                <w:color w:val="auto"/>
                <w:highlight w:val="none"/>
                <w:lang w:val="zh-CN"/>
              </w:rPr>
              <w:t>工程类、服务类（不含工程类设备）：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bookmarkEnd w:id="30"/>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98" w:hRule="atLeast"/>
          <w:jc w:val="center"/>
        </w:trPr>
        <w:tc>
          <w:tcPr>
            <w:tcW w:w="677" w:type="dxa"/>
            <w:noWrap w:val="0"/>
            <w:vAlign w:val="center"/>
          </w:tcPr>
          <w:p>
            <w:pPr>
              <w:pStyle w:val="27"/>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20"/>
              <w:widowControl w:val="0"/>
              <w:autoSpaceDE w:val="0"/>
              <w:autoSpaceDN w:val="0"/>
              <w:adjustRightInd w:val="0"/>
              <w:spacing w:before="0" w:beforeAutospacing="0" w:after="0" w:afterAutospacing="0" w:line="300" w:lineRule="auto"/>
              <w:ind w:firstLine="247" w:firstLineChars="103"/>
              <w:jc w:val="both"/>
              <w:rPr>
                <w:rFonts w:hint="eastAsia"/>
                <w:color w:val="auto"/>
                <w:highlight w:val="none"/>
                <w:lang w:val="zh-CN"/>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ascii="Times New Roman" w:hAnsi="Times New Roman" w:cs="Times New Roman"/>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677" w:type="dxa"/>
            <w:noWrap w:val="0"/>
            <w:vAlign w:val="center"/>
          </w:tcPr>
          <w:p>
            <w:pPr>
              <w:pStyle w:val="27"/>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6"/>
              <w:ind w:left="0" w:leftChars="0" w:firstLine="0" w:firstLineChars="0"/>
              <w:rPr>
                <w:rFonts w:hint="default" w:eastAsia="宋体"/>
                <w:color w:val="auto"/>
                <w:highlight w:val="none"/>
                <w:lang w:val="en-US" w:eastAsia="zh-CN"/>
              </w:rPr>
            </w:pPr>
            <w:r>
              <w:rPr>
                <w:color w:val="auto"/>
                <w:sz w:val="24"/>
                <w:highlight w:val="none"/>
              </w:rPr>
              <w:t>联系人：</w:t>
            </w:r>
            <w:r>
              <w:rPr>
                <w:rFonts w:hint="eastAsia"/>
                <w:color w:val="auto"/>
                <w:sz w:val="24"/>
                <w:highlight w:val="none"/>
                <w:lang w:val="en-US" w:eastAsia="zh-CN"/>
              </w:rPr>
              <w:t xml:space="preserve">张女士  </w:t>
            </w:r>
            <w:r>
              <w:rPr>
                <w:color w:val="auto"/>
                <w:sz w:val="24"/>
                <w:highlight w:val="none"/>
              </w:rPr>
              <w:t>联系电话：</w:t>
            </w:r>
            <w:r>
              <w:rPr>
                <w:rFonts w:hint="eastAsia"/>
                <w:color w:val="auto"/>
                <w:sz w:val="24"/>
                <w:highlight w:val="none"/>
                <w:lang w:val="en-US" w:eastAsia="zh-CN"/>
              </w:rPr>
              <w:t>0830-6522205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7"/>
              <w:spacing w:line="300" w:lineRule="auto"/>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color w:val="auto"/>
                <w:highlight w:val="none"/>
                <w:lang w:val="en-US" w:eastAsia="zh-CN"/>
              </w:rPr>
              <w:t>泸州兴阳投资集团有限公司</w:t>
            </w:r>
            <w:r>
              <w:rPr>
                <w:rFonts w:hint="eastAsia"/>
                <w:color w:val="auto"/>
                <w:highlight w:val="none"/>
                <w:lang w:val="zh-CN"/>
              </w:rPr>
              <w:t>。</w:t>
            </w:r>
          </w:p>
          <w:p>
            <w:pPr>
              <w:pStyle w:val="27"/>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r>
              <w:rPr>
                <w:rFonts w:hint="eastAsia"/>
                <w:color w:val="auto"/>
                <w:highlight w:val="none"/>
                <w:lang w:val="en-US" w:eastAsia="zh-CN"/>
              </w:rPr>
              <w:t>赵先生</w:t>
            </w:r>
            <w:r>
              <w:rPr>
                <w:rFonts w:hint="eastAsia" w:eastAsia="宋体"/>
                <w:color w:val="auto"/>
                <w:highlight w:val="none"/>
                <w:lang w:val="zh-CN"/>
              </w:rPr>
              <w:t>。</w:t>
            </w:r>
          </w:p>
          <w:p>
            <w:pPr>
              <w:pStyle w:val="27"/>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color w:val="auto"/>
                <w:highlight w:val="none"/>
                <w:lang w:val="en-US" w:eastAsia="zh-CN"/>
              </w:rPr>
              <w:t>6523011</w:t>
            </w:r>
            <w:r>
              <w:rPr>
                <w:rFonts w:hint="eastAsia" w:eastAsia="宋体"/>
                <w:color w:val="auto"/>
                <w:highlight w:val="none"/>
                <w:lang w:val="zh-CN"/>
              </w:rPr>
              <w:t>。</w:t>
            </w:r>
          </w:p>
          <w:p>
            <w:pPr>
              <w:pStyle w:val="27"/>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7"/>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21</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30</w:t>
            </w:r>
            <w:r>
              <w:rPr>
                <w:color w:val="auto"/>
                <w:sz w:val="24"/>
                <w:szCs w:val="28"/>
                <w:highlight w:val="none"/>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color w:val="auto"/>
                <w:sz w:val="24"/>
                <w:szCs w:val="24"/>
                <w:highlight w:val="none"/>
              </w:rPr>
            </w:pPr>
            <w:r>
              <w:rPr>
                <w:rFonts w:hint="eastAsia"/>
                <w:color w:val="auto"/>
                <w:sz w:val="24"/>
                <w:szCs w:val="24"/>
                <w:highlight w:val="none"/>
              </w:rPr>
              <w:t>领取成交通知书</w:t>
            </w:r>
            <w:r>
              <w:rPr>
                <w:rFonts w:hint="eastAsia"/>
                <w:color w:val="auto"/>
                <w:sz w:val="24"/>
                <w:szCs w:val="24"/>
                <w:highlight w:val="none"/>
                <w:lang w:val="en-US" w:eastAsia="zh-CN"/>
              </w:rPr>
              <w:t>或</w:t>
            </w:r>
            <w:r>
              <w:rPr>
                <w:rFonts w:hint="eastAsia"/>
                <w:color w:val="auto"/>
                <w:sz w:val="24"/>
                <w:szCs w:val="24"/>
                <w:highlight w:val="none"/>
              </w:rPr>
              <w:t>接到采购人通知后</w:t>
            </w:r>
            <w:r>
              <w:rPr>
                <w:rFonts w:hint="eastAsia"/>
                <w:color w:val="auto"/>
                <w:sz w:val="24"/>
                <w:szCs w:val="24"/>
                <w:highlight w:val="none"/>
                <w:lang w:val="en-US" w:eastAsia="zh-CN"/>
              </w:rPr>
              <w:t>10</w:t>
            </w:r>
            <w:r>
              <w:rPr>
                <w:rFonts w:hint="eastAsia"/>
                <w:color w:val="auto"/>
                <w:sz w:val="24"/>
                <w:szCs w:val="24"/>
                <w:highlight w:val="none"/>
              </w:rPr>
              <w:t>天内签订合同；否则，视为成交供应商放弃成交，没收保证金，询价人另行确定成交人或重新询价。</w:t>
            </w:r>
          </w:p>
          <w:p>
            <w:pPr>
              <w:pStyle w:val="3"/>
              <w:rPr>
                <w:rFonts w:hint="default" w:eastAsia="宋体"/>
                <w:color w:val="auto"/>
                <w:highlight w:val="none"/>
                <w:lang w:val="en-US" w:eastAsia="zh-CN"/>
              </w:rPr>
            </w:pPr>
            <w:r>
              <w:rPr>
                <w:rFonts w:hint="eastAsia" w:ascii="宋体" w:hAnsi="宋体" w:cs="宋体"/>
                <w:color w:val="auto"/>
                <w:sz w:val="24"/>
                <w:highlight w:val="none"/>
                <w:lang w:val="en-US" w:eastAsia="zh-CN"/>
              </w:rPr>
              <w:t>联系人：张女士   联系电话：</w:t>
            </w:r>
            <w:r>
              <w:rPr>
                <w:rFonts w:hint="eastAsia" w:ascii="宋体" w:hAnsi="宋体" w:eastAsia="宋体" w:cs="宋体"/>
                <w:color w:val="auto"/>
                <w:sz w:val="24"/>
                <w:highlight w:val="none"/>
                <w:lang w:val="en-US" w:eastAsia="zh-CN"/>
              </w:rPr>
              <w:t>0830</w:t>
            </w:r>
            <w:r>
              <w:rPr>
                <w:rFonts w:hint="eastAsia"/>
                <w:color w:val="auto"/>
                <w:sz w:val="24"/>
                <w:highlight w:val="none"/>
                <w:lang w:val="en-US" w:eastAsia="zh-CN"/>
              </w:rPr>
              <w:t>-6522205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default" w:eastAsia="宋体"/>
                <w:color w:val="auto"/>
                <w:highlight w:val="none"/>
                <w:lang w:val="en-US" w:eastAsia="zh-CN"/>
              </w:rPr>
            </w:pPr>
            <w:r>
              <w:rPr>
                <w:rFonts w:hint="eastAsia"/>
                <w:color w:val="auto"/>
                <w:highlight w:val="none"/>
                <w:lang w:val="en-US" w:eastAsia="zh-CN"/>
              </w:rPr>
              <w:t>服务期限</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eastAsia="宋体" w:cs="宋体"/>
                <w:color w:val="auto"/>
                <w:kern w:val="0"/>
                <w:sz w:val="24"/>
                <w:szCs w:val="24"/>
                <w:highlight w:val="none"/>
                <w:lang w:val="zh-CN" w:eastAsia="zh-CN" w:bidi="ar-SA"/>
              </w:rPr>
            </w:pPr>
            <w:r>
              <w:rPr>
                <w:rFonts w:hint="eastAsia" w:ascii="宋体" w:hAnsi="宋体" w:cs="宋体"/>
                <w:color w:val="auto"/>
                <w:sz w:val="24"/>
                <w:szCs w:val="24"/>
                <w:highlight w:val="none"/>
                <w:lang w:val="en-US" w:eastAsia="zh-CN"/>
              </w:rPr>
              <w:t>2年，2025年6月13日至2027年6月12日</w:t>
            </w:r>
            <w:r>
              <w:rPr>
                <w:rFonts w:hint="eastAsia" w:ascii="宋体" w:hAnsi="宋体" w:eastAsia="宋体" w:cs="宋体"/>
                <w:color w:val="auto"/>
                <w:sz w:val="24"/>
                <w:szCs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详见第一章 询价公告“十、询价开标地点”。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57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份</w:t>
            </w:r>
            <w:r>
              <w:rPr>
                <w:rFonts w:hint="eastAsia" w:ascii="宋体" w:hAnsi="宋体" w:cs="宋体"/>
                <w:color w:val="auto"/>
                <w:sz w:val="24"/>
                <w:highlight w:val="none"/>
              </w:rPr>
              <w:t>。</w:t>
            </w:r>
          </w:p>
          <w:p>
            <w:pPr>
              <w:pStyle w:val="27"/>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7"/>
              <w:spacing w:line="312" w:lineRule="auto"/>
              <w:ind w:firstLine="241" w:firstLineChars="100"/>
              <w:rPr>
                <w:rFonts w:hint="eastAsia"/>
                <w:color w:val="auto"/>
                <w:highlight w:val="none"/>
                <w:lang w:val="zh-CN"/>
              </w:rPr>
            </w:pPr>
            <w:bookmarkStart w:id="31" w:name="OLE_LINK11"/>
            <w:r>
              <w:rPr>
                <w:rFonts w:hint="eastAsia"/>
                <w:b/>
                <w:bCs/>
                <w:color w:val="auto"/>
                <w:highlight w:val="none"/>
                <w:lang w:eastAsia="zh-CN"/>
              </w:rPr>
              <w:t>□</w:t>
            </w:r>
            <w:r>
              <w:rPr>
                <w:rFonts w:hint="eastAsia"/>
                <w:color w:val="auto"/>
                <w:kern w:val="2"/>
                <w:highlight w:val="none"/>
              </w:rPr>
              <w:t>电子文档U盘或光盘1份</w:t>
            </w:r>
            <w:r>
              <w:rPr>
                <w:rFonts w:hint="eastAsia" w:ascii="宋体" w:hAnsi="宋体" w:eastAsia="宋体" w:cs="宋体"/>
                <w:color w:val="auto"/>
                <w:kern w:val="2"/>
                <w:sz w:val="24"/>
                <w:szCs w:val="24"/>
                <w:highlight w:val="none"/>
              </w:rPr>
              <w:t>（</w:t>
            </w:r>
            <w:bookmarkStart w:id="32" w:name="OLE_LINK26"/>
            <w:r>
              <w:rPr>
                <w:rFonts w:hint="eastAsia" w:ascii="Times New Roman" w:hAnsi="Times New Roman" w:eastAsia="宋体" w:cs="Times New Roman"/>
                <w:color w:val="auto"/>
                <w:kern w:val="2"/>
                <w:sz w:val="24"/>
                <w:szCs w:val="24"/>
                <w:highlight w:val="none"/>
                <w:lang w:val="en-US" w:eastAsia="zh-CN" w:bidi="ar-SA"/>
              </w:rPr>
              <w:t>内含与纸质版本投标清单一致的宏业清单版本，用于评标，未提供的不作废标处理）</w:t>
            </w:r>
            <w:bookmarkEnd w:id="32"/>
            <w:r>
              <w:rPr>
                <w:rFonts w:hint="eastAsia" w:ascii="宋体" w:hAnsi="宋体" w:eastAsia="宋体" w:cs="宋体"/>
                <w:color w:val="auto"/>
                <w:kern w:val="2"/>
                <w:sz w:val="24"/>
                <w:szCs w:val="24"/>
                <w:highlight w:val="none"/>
                <w:lang w:val="en-US" w:eastAsia="zh-CN" w:bidi="ar-SA"/>
              </w:rPr>
              <w:t>。</w:t>
            </w:r>
            <w:bookmarkEnd w:id="31"/>
          </w:p>
        </w:tc>
      </w:tr>
    </w:tbl>
    <w:p>
      <w:pPr>
        <w:spacing w:before="120" w:beforeLines="50"/>
        <w:rPr>
          <w:color w:val="auto"/>
          <w:sz w:val="24"/>
          <w:highlight w:val="none"/>
        </w:rPr>
      </w:pPr>
      <w:r>
        <w:rPr>
          <w:rFonts w:hint="eastAsia"/>
          <w:color w:val="auto"/>
          <w:sz w:val="24"/>
          <w:highlight w:val="none"/>
        </w:rPr>
        <w:t>询价文件其他描述与本表不一致的，以本表</w:t>
      </w:r>
      <w:r>
        <w:rPr>
          <w:rFonts w:hint="eastAsia"/>
          <w:color w:val="auto"/>
          <w:sz w:val="24"/>
          <w:highlight w:val="none"/>
          <w:lang w:val="en-US" w:eastAsia="zh-CN"/>
        </w:rPr>
        <w:t>载明内容</w:t>
      </w:r>
      <w:r>
        <w:rPr>
          <w:rFonts w:hint="eastAsia"/>
          <w:color w:val="auto"/>
          <w:sz w:val="24"/>
          <w:highlight w:val="none"/>
        </w:rPr>
        <w:t>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33" w:name="_Toc5335"/>
      <w:bookmarkStart w:id="34" w:name="_Toc6888"/>
      <w:bookmarkStart w:id="35" w:name="_Toc91771149"/>
      <w:bookmarkStart w:id="36" w:name="_Toc4417"/>
      <w:bookmarkStart w:id="37" w:name="_Toc23238"/>
      <w:r>
        <w:rPr>
          <w:rFonts w:hint="eastAsia" w:ascii="宋体" w:hAnsi="宋体"/>
          <w:b/>
          <w:color w:val="auto"/>
          <w:sz w:val="32"/>
          <w:highlight w:val="none"/>
        </w:rPr>
        <w:t>二、总则</w:t>
      </w:r>
      <w:bookmarkEnd w:id="33"/>
      <w:bookmarkEnd w:id="34"/>
      <w:bookmarkEnd w:id="35"/>
      <w:bookmarkEnd w:id="36"/>
      <w:bookmarkEnd w:id="37"/>
    </w:p>
    <w:p>
      <w:pPr>
        <w:spacing w:line="360" w:lineRule="auto"/>
        <w:outlineLvl w:val="2"/>
        <w:rPr>
          <w:b/>
          <w:color w:val="auto"/>
          <w:sz w:val="24"/>
          <w:highlight w:val="none"/>
        </w:rPr>
      </w:pPr>
      <w:bookmarkStart w:id="38" w:name="_Toc9090"/>
      <w:bookmarkStart w:id="39" w:name="_Toc28686"/>
      <w:r>
        <w:rPr>
          <w:b/>
          <w:color w:val="auto"/>
          <w:sz w:val="24"/>
          <w:highlight w:val="none"/>
        </w:rPr>
        <w:t>1.适用范围</w:t>
      </w:r>
      <w:bookmarkEnd w:id="38"/>
      <w:bookmarkEnd w:id="39"/>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outlineLvl w:val="2"/>
        <w:rPr>
          <w:b/>
          <w:color w:val="auto"/>
          <w:sz w:val="24"/>
          <w:highlight w:val="none"/>
        </w:rPr>
      </w:pPr>
      <w:bookmarkStart w:id="40" w:name="_Toc7930"/>
      <w:bookmarkStart w:id="41" w:name="_Toc9383"/>
      <w:r>
        <w:rPr>
          <w:b/>
          <w:color w:val="auto"/>
          <w:sz w:val="24"/>
          <w:highlight w:val="none"/>
        </w:rPr>
        <w:t>2.采购主体</w:t>
      </w:r>
      <w:bookmarkEnd w:id="40"/>
      <w:bookmarkEnd w:id="41"/>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outlineLvl w:val="2"/>
        <w:rPr>
          <w:b/>
          <w:color w:val="auto"/>
          <w:kern w:val="0"/>
          <w:sz w:val="24"/>
          <w:highlight w:val="none"/>
        </w:rPr>
      </w:pPr>
      <w:bookmarkStart w:id="42" w:name="_Toc19160"/>
      <w:bookmarkStart w:id="43" w:name="_Toc26510"/>
      <w:r>
        <w:rPr>
          <w:b/>
          <w:color w:val="auto"/>
          <w:kern w:val="0"/>
          <w:sz w:val="24"/>
          <w:highlight w:val="none"/>
        </w:rPr>
        <w:t>3. 合格供应商（实质性要求）</w:t>
      </w:r>
      <w:bookmarkEnd w:id="42"/>
      <w:bookmarkEnd w:id="43"/>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outlineLvl w:val="2"/>
        <w:rPr>
          <w:b/>
          <w:color w:val="auto"/>
          <w:kern w:val="0"/>
          <w:sz w:val="24"/>
          <w:highlight w:val="none"/>
        </w:rPr>
      </w:pPr>
      <w:bookmarkStart w:id="44" w:name="_Toc11385"/>
      <w:bookmarkStart w:id="45" w:name="_Toc26713"/>
      <w:r>
        <w:rPr>
          <w:b/>
          <w:color w:val="auto"/>
          <w:kern w:val="0"/>
          <w:sz w:val="24"/>
          <w:highlight w:val="none"/>
        </w:rPr>
        <w:t>4. 询价费用（实质性要求）</w:t>
      </w:r>
      <w:bookmarkEnd w:id="44"/>
      <w:bookmarkEnd w:id="45"/>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8"/>
        <w:spacing w:line="360" w:lineRule="auto"/>
        <w:outlineLvl w:val="2"/>
        <w:rPr>
          <w:rFonts w:ascii="Times New Roman"/>
          <w:b/>
          <w:color w:val="auto"/>
          <w:sz w:val="24"/>
          <w:szCs w:val="24"/>
          <w:highlight w:val="none"/>
        </w:rPr>
      </w:pPr>
      <w:bookmarkStart w:id="46" w:name="_Toc26034"/>
      <w:bookmarkStart w:id="47" w:name="_Toc30919"/>
      <w:r>
        <w:rPr>
          <w:rFonts w:ascii="Times New Roman"/>
          <w:b/>
          <w:color w:val="auto"/>
          <w:sz w:val="24"/>
          <w:szCs w:val="24"/>
          <w:highlight w:val="none"/>
        </w:rPr>
        <w:t>5.充分、公平竞争保障措施（实质性要求）</w:t>
      </w:r>
      <w:bookmarkEnd w:id="46"/>
      <w:bookmarkEnd w:id="47"/>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8"/>
        <w:spacing w:line="360" w:lineRule="auto"/>
        <w:ind w:left="1" w:firstLine="482" w:firstLineChars="200"/>
        <w:outlineLvl w:val="2"/>
        <w:rPr>
          <w:rFonts w:ascii="Times New Roman"/>
          <w:b/>
          <w:color w:val="auto"/>
          <w:sz w:val="24"/>
          <w:szCs w:val="24"/>
          <w:highlight w:val="none"/>
        </w:rPr>
      </w:pPr>
      <w:bookmarkStart w:id="48" w:name="_Toc13905"/>
      <w:bookmarkStart w:id="49" w:name="_Toc279"/>
      <w:r>
        <w:rPr>
          <w:rFonts w:ascii="Times New Roman"/>
          <w:b/>
          <w:color w:val="auto"/>
          <w:sz w:val="24"/>
          <w:szCs w:val="24"/>
          <w:highlight w:val="none"/>
        </w:rPr>
        <w:t>6.联合体竞争性询价（实质性要求）</w:t>
      </w:r>
      <w:bookmarkEnd w:id="48"/>
      <w:bookmarkEnd w:id="49"/>
    </w:p>
    <w:p>
      <w:pPr>
        <w:pStyle w:val="28"/>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8"/>
        <w:spacing w:line="360" w:lineRule="auto"/>
        <w:ind w:left="1" w:firstLine="482" w:firstLineChars="200"/>
        <w:outlineLvl w:val="2"/>
        <w:rPr>
          <w:rFonts w:ascii="Times New Roman"/>
          <w:b/>
          <w:color w:val="auto"/>
          <w:sz w:val="24"/>
          <w:szCs w:val="24"/>
          <w:highlight w:val="none"/>
        </w:rPr>
      </w:pPr>
      <w:bookmarkStart w:id="50" w:name="_Toc21253"/>
      <w:bookmarkStart w:id="51" w:name="_Toc7694"/>
      <w:r>
        <w:rPr>
          <w:rFonts w:ascii="Times New Roman"/>
          <w:b/>
          <w:color w:val="auto"/>
          <w:sz w:val="24"/>
          <w:szCs w:val="24"/>
          <w:highlight w:val="none"/>
        </w:rPr>
        <w:t>7.询价保证金（实质性要求）</w:t>
      </w:r>
      <w:bookmarkEnd w:id="50"/>
      <w:bookmarkEnd w:id="51"/>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outlineLvl w:val="2"/>
        <w:rPr>
          <w:b/>
          <w:color w:val="auto"/>
          <w:sz w:val="24"/>
          <w:highlight w:val="none"/>
        </w:rPr>
      </w:pPr>
      <w:bookmarkStart w:id="52" w:name="_Toc1764"/>
      <w:bookmarkStart w:id="53" w:name="_Toc15721"/>
      <w:r>
        <w:rPr>
          <w:b/>
          <w:color w:val="auto"/>
          <w:sz w:val="24"/>
          <w:highlight w:val="none"/>
        </w:rPr>
        <w:t>8.响应文件有效期（实质性要求）</w:t>
      </w:r>
      <w:bookmarkEnd w:id="52"/>
      <w:bookmarkEnd w:id="53"/>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8"/>
        <w:spacing w:line="360" w:lineRule="auto"/>
        <w:ind w:firstLine="482" w:firstLineChars="200"/>
        <w:outlineLvl w:val="2"/>
        <w:rPr>
          <w:b/>
          <w:bCs/>
          <w:color w:val="auto"/>
          <w:sz w:val="24"/>
          <w:szCs w:val="24"/>
          <w:highlight w:val="none"/>
        </w:rPr>
      </w:pPr>
      <w:bookmarkStart w:id="54" w:name="_Toc27717"/>
      <w:bookmarkStart w:id="55" w:name="_Toc29895"/>
      <w:r>
        <w:rPr>
          <w:b/>
          <w:color w:val="auto"/>
          <w:sz w:val="24"/>
          <w:szCs w:val="24"/>
          <w:highlight w:val="none"/>
        </w:rPr>
        <w:t>9.</w:t>
      </w:r>
      <w:r>
        <w:rPr>
          <w:b/>
          <w:bCs/>
          <w:color w:val="auto"/>
          <w:sz w:val="24"/>
          <w:szCs w:val="24"/>
          <w:highlight w:val="none"/>
        </w:rPr>
        <w:t>知识产权（实质性要求）</w:t>
      </w:r>
      <w:bookmarkEnd w:id="54"/>
      <w:bookmarkEnd w:id="55"/>
    </w:p>
    <w:p>
      <w:pPr>
        <w:pStyle w:val="8"/>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8"/>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56" w:name="_Toc1537"/>
      <w:bookmarkStart w:id="57" w:name="_Toc23720"/>
      <w:bookmarkStart w:id="58" w:name="_Toc7252"/>
      <w:bookmarkStart w:id="59" w:name="_Toc91771150"/>
      <w:bookmarkStart w:id="60" w:name="_Toc26063"/>
      <w:r>
        <w:rPr>
          <w:rFonts w:ascii="宋体" w:hAnsi="宋体"/>
          <w:b/>
          <w:color w:val="auto"/>
          <w:sz w:val="32"/>
          <w:highlight w:val="none"/>
        </w:rPr>
        <w:t>三、询价文件</w:t>
      </w:r>
      <w:bookmarkEnd w:id="56"/>
      <w:bookmarkEnd w:id="57"/>
      <w:bookmarkEnd w:id="58"/>
      <w:bookmarkEnd w:id="59"/>
      <w:bookmarkEnd w:id="60"/>
    </w:p>
    <w:p>
      <w:pPr>
        <w:spacing w:line="360" w:lineRule="auto"/>
        <w:outlineLvl w:val="2"/>
        <w:rPr>
          <w:b/>
          <w:color w:val="auto"/>
          <w:sz w:val="24"/>
          <w:highlight w:val="none"/>
        </w:rPr>
      </w:pPr>
      <w:bookmarkStart w:id="61" w:name="_Toc511"/>
      <w:bookmarkStart w:id="62" w:name="_Toc1791"/>
      <w:r>
        <w:rPr>
          <w:b/>
          <w:color w:val="auto"/>
          <w:sz w:val="24"/>
          <w:highlight w:val="none"/>
        </w:rPr>
        <w:t>10．询价文件的构成（实质性要求）</w:t>
      </w:r>
      <w:bookmarkEnd w:id="61"/>
      <w:bookmarkEnd w:id="62"/>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outlineLvl w:val="2"/>
        <w:rPr>
          <w:b/>
          <w:color w:val="auto"/>
          <w:sz w:val="24"/>
          <w:highlight w:val="none"/>
        </w:rPr>
      </w:pPr>
      <w:bookmarkStart w:id="63" w:name="_Toc22920"/>
      <w:bookmarkStart w:id="64" w:name="_Toc27688"/>
      <w:r>
        <w:rPr>
          <w:b/>
          <w:color w:val="auto"/>
          <w:sz w:val="24"/>
          <w:highlight w:val="none"/>
        </w:rPr>
        <w:t>11. 询价文件的澄清和修改</w:t>
      </w:r>
      <w:bookmarkEnd w:id="63"/>
      <w:bookmarkEnd w:id="64"/>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outlineLvl w:val="2"/>
        <w:rPr>
          <w:b/>
          <w:color w:val="auto"/>
          <w:sz w:val="24"/>
          <w:highlight w:val="none"/>
        </w:rPr>
      </w:pPr>
      <w:bookmarkStart w:id="65" w:name="_Toc9760"/>
      <w:bookmarkStart w:id="66" w:name="_Toc18133"/>
      <w:r>
        <w:rPr>
          <w:b/>
          <w:color w:val="auto"/>
          <w:sz w:val="24"/>
          <w:highlight w:val="none"/>
        </w:rPr>
        <w:t>12. 答疑会和现场考察</w:t>
      </w:r>
      <w:bookmarkEnd w:id="65"/>
      <w:bookmarkEnd w:id="66"/>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67" w:name="_Toc16459"/>
      <w:bookmarkStart w:id="68" w:name="_Toc31398"/>
      <w:bookmarkStart w:id="69" w:name="_Toc91771151"/>
      <w:bookmarkStart w:id="70" w:name="_Toc28944"/>
      <w:bookmarkStart w:id="71" w:name="_Toc31138"/>
      <w:r>
        <w:rPr>
          <w:rFonts w:ascii="宋体" w:hAnsi="宋体"/>
          <w:b/>
          <w:color w:val="auto"/>
          <w:sz w:val="32"/>
          <w:highlight w:val="none"/>
        </w:rPr>
        <w:t>四、询价响应文件</w:t>
      </w:r>
      <w:bookmarkEnd w:id="67"/>
      <w:bookmarkEnd w:id="68"/>
      <w:bookmarkEnd w:id="69"/>
      <w:bookmarkEnd w:id="70"/>
      <w:bookmarkEnd w:id="71"/>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5"/>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72" w:name="_Toc16168"/>
      <w:bookmarkStart w:id="73" w:name="_Toc11448"/>
      <w:bookmarkStart w:id="74" w:name="_Toc10015"/>
      <w:bookmarkStart w:id="75" w:name="_Toc28609"/>
      <w:bookmarkStart w:id="76" w:name="_Toc91771152"/>
      <w:r>
        <w:rPr>
          <w:rFonts w:ascii="宋体" w:hAnsi="宋体"/>
          <w:b/>
          <w:color w:val="auto"/>
          <w:sz w:val="32"/>
          <w:highlight w:val="none"/>
        </w:rPr>
        <w:t>五、询价及评审过程</w:t>
      </w:r>
      <w:bookmarkEnd w:id="72"/>
      <w:bookmarkEnd w:id="73"/>
      <w:bookmarkEnd w:id="74"/>
      <w:bookmarkEnd w:id="75"/>
      <w:bookmarkEnd w:id="76"/>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77" w:name="_Toc3730"/>
      <w:bookmarkStart w:id="78" w:name="_Toc11232"/>
      <w:bookmarkStart w:id="79" w:name="_Toc91771153"/>
      <w:bookmarkStart w:id="80" w:name="_Toc15317"/>
      <w:bookmarkStart w:id="81" w:name="_Toc11355"/>
      <w:r>
        <w:rPr>
          <w:rFonts w:ascii="宋体" w:hAnsi="宋体"/>
          <w:b/>
          <w:color w:val="auto"/>
          <w:sz w:val="32"/>
          <w:highlight w:val="none"/>
        </w:rPr>
        <w:t>六、成交事项</w:t>
      </w:r>
      <w:bookmarkEnd w:id="77"/>
      <w:bookmarkEnd w:id="78"/>
      <w:bookmarkEnd w:id="79"/>
      <w:bookmarkEnd w:id="80"/>
      <w:bookmarkEnd w:id="81"/>
    </w:p>
    <w:p>
      <w:pPr>
        <w:spacing w:line="360" w:lineRule="auto"/>
        <w:outlineLvl w:val="2"/>
        <w:rPr>
          <w:b/>
          <w:color w:val="auto"/>
          <w:sz w:val="24"/>
          <w:highlight w:val="none"/>
        </w:rPr>
      </w:pPr>
      <w:bookmarkStart w:id="82" w:name="_Toc30177"/>
      <w:bookmarkStart w:id="83" w:name="_Toc13444"/>
      <w:r>
        <w:rPr>
          <w:b/>
          <w:color w:val="auto"/>
          <w:sz w:val="24"/>
          <w:highlight w:val="none"/>
        </w:rPr>
        <w:t>23.确定成交供应商</w:t>
      </w:r>
      <w:bookmarkEnd w:id="82"/>
      <w:bookmarkEnd w:id="83"/>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outlineLvl w:val="2"/>
        <w:rPr>
          <w:b/>
          <w:color w:val="auto"/>
          <w:sz w:val="24"/>
          <w:highlight w:val="none"/>
        </w:rPr>
      </w:pPr>
      <w:bookmarkStart w:id="84" w:name="_Toc18614"/>
      <w:bookmarkStart w:id="85" w:name="_Toc30130"/>
      <w:r>
        <w:rPr>
          <w:b/>
          <w:color w:val="auto"/>
          <w:sz w:val="24"/>
          <w:highlight w:val="none"/>
        </w:rPr>
        <w:t>24.信用记录查询</w:t>
      </w:r>
      <w:bookmarkEnd w:id="84"/>
      <w:bookmarkEnd w:id="85"/>
    </w:p>
    <w:p>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pPr>
        <w:spacing w:after="240" w:afterLines="100"/>
        <w:jc w:val="center"/>
        <w:outlineLvl w:val="1"/>
        <w:rPr>
          <w:rFonts w:ascii="宋体" w:hAnsi="宋体"/>
          <w:b/>
          <w:color w:val="auto"/>
          <w:sz w:val="32"/>
          <w:highlight w:val="none"/>
        </w:rPr>
      </w:pPr>
      <w:bookmarkStart w:id="86" w:name="_Toc22974"/>
      <w:bookmarkStart w:id="87" w:name="_Toc6279"/>
      <w:bookmarkStart w:id="88" w:name="_Toc25281"/>
      <w:bookmarkStart w:id="89" w:name="_Toc91771154"/>
      <w:bookmarkStart w:id="90" w:name="_Toc4598"/>
      <w:r>
        <w:rPr>
          <w:rFonts w:ascii="宋体" w:hAnsi="宋体"/>
          <w:b/>
          <w:color w:val="auto"/>
          <w:sz w:val="32"/>
          <w:highlight w:val="none"/>
        </w:rPr>
        <w:t>七、合同事项</w:t>
      </w:r>
      <w:bookmarkEnd w:id="86"/>
      <w:bookmarkEnd w:id="87"/>
      <w:bookmarkEnd w:id="88"/>
      <w:bookmarkEnd w:id="89"/>
      <w:bookmarkEnd w:id="90"/>
    </w:p>
    <w:p>
      <w:pPr>
        <w:spacing w:line="360" w:lineRule="auto"/>
        <w:outlineLvl w:val="2"/>
        <w:rPr>
          <w:b/>
          <w:color w:val="auto"/>
          <w:sz w:val="24"/>
          <w:highlight w:val="none"/>
        </w:rPr>
      </w:pPr>
      <w:bookmarkStart w:id="91" w:name="_Toc101338364"/>
      <w:bookmarkStart w:id="92" w:name="_Toc430773927"/>
      <w:bookmarkStart w:id="93" w:name="_Toc9409"/>
      <w:bookmarkStart w:id="94" w:name="_Toc209847069"/>
      <w:bookmarkStart w:id="95" w:name="_Toc21972"/>
      <w:bookmarkStart w:id="96" w:name="_Toc101250646"/>
      <w:bookmarkStart w:id="97" w:name="_Toc101174151"/>
      <w:r>
        <w:rPr>
          <w:b/>
          <w:color w:val="auto"/>
          <w:sz w:val="24"/>
          <w:highlight w:val="none"/>
        </w:rPr>
        <w:t>25.签订合同</w:t>
      </w:r>
      <w:bookmarkEnd w:id="91"/>
      <w:bookmarkEnd w:id="92"/>
      <w:bookmarkEnd w:id="93"/>
      <w:bookmarkEnd w:id="94"/>
      <w:bookmarkEnd w:id="95"/>
      <w:bookmarkEnd w:id="96"/>
      <w:bookmarkEnd w:id="97"/>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outlineLvl w:val="2"/>
        <w:rPr>
          <w:b/>
          <w:color w:val="auto"/>
          <w:sz w:val="24"/>
          <w:highlight w:val="none"/>
        </w:rPr>
      </w:pPr>
      <w:bookmarkStart w:id="98" w:name="_Toc14677"/>
      <w:bookmarkStart w:id="99" w:name="_Toc25020"/>
      <w:r>
        <w:rPr>
          <w:b/>
          <w:color w:val="auto"/>
          <w:sz w:val="24"/>
          <w:highlight w:val="none"/>
        </w:rPr>
        <w:t>26.合同分包（实质性要求）</w:t>
      </w:r>
      <w:bookmarkEnd w:id="98"/>
      <w:bookmarkEnd w:id="99"/>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outlineLvl w:val="2"/>
        <w:rPr>
          <w:b/>
          <w:color w:val="auto"/>
          <w:sz w:val="24"/>
          <w:highlight w:val="none"/>
        </w:rPr>
      </w:pPr>
      <w:bookmarkStart w:id="100" w:name="_Toc4876"/>
      <w:bookmarkStart w:id="101" w:name="_Toc2798"/>
      <w:r>
        <w:rPr>
          <w:b/>
          <w:color w:val="auto"/>
          <w:sz w:val="24"/>
          <w:highlight w:val="none"/>
        </w:rPr>
        <w:t>27.合同转包（实质性要求）</w:t>
      </w:r>
      <w:bookmarkEnd w:id="100"/>
      <w:bookmarkEnd w:id="101"/>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outlineLvl w:val="2"/>
        <w:rPr>
          <w:b/>
          <w:color w:val="auto"/>
          <w:sz w:val="24"/>
          <w:highlight w:val="none"/>
        </w:rPr>
      </w:pPr>
      <w:bookmarkStart w:id="102" w:name="_Toc22421"/>
      <w:bookmarkStart w:id="103" w:name="_Toc24244"/>
      <w:r>
        <w:rPr>
          <w:b/>
          <w:color w:val="auto"/>
          <w:sz w:val="24"/>
          <w:highlight w:val="none"/>
        </w:rPr>
        <w:t>28.补充合同</w:t>
      </w:r>
      <w:bookmarkEnd w:id="102"/>
      <w:bookmarkEnd w:id="103"/>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outlineLvl w:val="2"/>
        <w:rPr>
          <w:b/>
          <w:color w:val="auto"/>
          <w:sz w:val="24"/>
          <w:highlight w:val="none"/>
        </w:rPr>
      </w:pPr>
      <w:bookmarkStart w:id="104" w:name="_Toc7933"/>
      <w:bookmarkStart w:id="105" w:name="_Toc228"/>
      <w:r>
        <w:rPr>
          <w:b/>
          <w:color w:val="auto"/>
          <w:sz w:val="24"/>
          <w:highlight w:val="none"/>
        </w:rPr>
        <w:t>29.履约保证金（实质性要求）</w:t>
      </w:r>
      <w:bookmarkEnd w:id="104"/>
      <w:bookmarkEnd w:id="105"/>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outlineLvl w:val="2"/>
        <w:rPr>
          <w:b/>
          <w:color w:val="auto"/>
          <w:sz w:val="24"/>
          <w:highlight w:val="none"/>
        </w:rPr>
      </w:pPr>
      <w:bookmarkStart w:id="106" w:name="_Toc24333"/>
      <w:bookmarkStart w:id="107" w:name="_Toc11164"/>
      <w:r>
        <w:rPr>
          <w:b/>
          <w:color w:val="auto"/>
          <w:sz w:val="24"/>
          <w:highlight w:val="none"/>
        </w:rPr>
        <w:t>30.合同公告</w:t>
      </w:r>
      <w:bookmarkEnd w:id="106"/>
      <w:bookmarkEnd w:id="107"/>
    </w:p>
    <w:p>
      <w:pPr>
        <w:spacing w:line="360" w:lineRule="auto"/>
        <w:ind w:firstLine="480" w:firstLineChars="200"/>
        <w:rPr>
          <w:color w:val="auto"/>
          <w:sz w:val="24"/>
          <w:highlight w:val="none"/>
        </w:rPr>
      </w:pPr>
      <w:r>
        <w:rPr>
          <w:color w:val="auto"/>
          <w:sz w:val="24"/>
          <w:highlight w:val="none"/>
        </w:rPr>
        <w:t>/。</w:t>
      </w:r>
    </w:p>
    <w:p>
      <w:pPr>
        <w:spacing w:line="360" w:lineRule="auto"/>
        <w:outlineLvl w:val="2"/>
        <w:rPr>
          <w:b/>
          <w:color w:val="auto"/>
          <w:sz w:val="24"/>
          <w:highlight w:val="none"/>
        </w:rPr>
      </w:pPr>
      <w:bookmarkStart w:id="108" w:name="_Toc14803"/>
      <w:bookmarkStart w:id="109" w:name="_Toc23661"/>
      <w:r>
        <w:rPr>
          <w:b/>
          <w:color w:val="auto"/>
          <w:sz w:val="24"/>
          <w:highlight w:val="none"/>
        </w:rPr>
        <w:t>31.合同备案</w:t>
      </w:r>
      <w:bookmarkEnd w:id="108"/>
      <w:bookmarkEnd w:id="109"/>
    </w:p>
    <w:p>
      <w:pPr>
        <w:spacing w:line="360" w:lineRule="auto"/>
        <w:ind w:firstLine="480" w:firstLineChars="200"/>
        <w:rPr>
          <w:color w:val="auto"/>
          <w:sz w:val="24"/>
          <w:highlight w:val="none"/>
        </w:rPr>
      </w:pPr>
      <w:r>
        <w:rPr>
          <w:color w:val="auto"/>
          <w:sz w:val="24"/>
          <w:highlight w:val="none"/>
        </w:rPr>
        <w:t>/。</w:t>
      </w:r>
    </w:p>
    <w:p>
      <w:pPr>
        <w:spacing w:line="360" w:lineRule="auto"/>
        <w:outlineLvl w:val="2"/>
        <w:rPr>
          <w:b/>
          <w:color w:val="auto"/>
          <w:sz w:val="24"/>
          <w:highlight w:val="none"/>
        </w:rPr>
      </w:pPr>
      <w:bookmarkStart w:id="110" w:name="_Toc2143"/>
      <w:bookmarkStart w:id="111" w:name="_Toc16236"/>
      <w:r>
        <w:rPr>
          <w:b/>
          <w:color w:val="auto"/>
          <w:sz w:val="24"/>
          <w:highlight w:val="none"/>
        </w:rPr>
        <w:t>32.履行合同</w:t>
      </w:r>
      <w:bookmarkEnd w:id="110"/>
      <w:bookmarkEnd w:id="111"/>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outlineLvl w:val="2"/>
        <w:rPr>
          <w:b/>
          <w:color w:val="auto"/>
          <w:sz w:val="24"/>
          <w:highlight w:val="none"/>
        </w:rPr>
      </w:pPr>
      <w:bookmarkStart w:id="112" w:name="_Toc16903"/>
      <w:bookmarkStart w:id="113" w:name="_Toc19409"/>
      <w:r>
        <w:rPr>
          <w:b/>
          <w:color w:val="auto"/>
          <w:sz w:val="24"/>
          <w:highlight w:val="none"/>
        </w:rPr>
        <w:t>33.验收</w:t>
      </w:r>
      <w:bookmarkEnd w:id="112"/>
      <w:bookmarkEnd w:id="113"/>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不诚信供应商库。</w:t>
      </w:r>
    </w:p>
    <w:p>
      <w:pPr>
        <w:spacing w:line="360" w:lineRule="auto"/>
        <w:outlineLvl w:val="2"/>
        <w:rPr>
          <w:b/>
          <w:color w:val="auto"/>
          <w:sz w:val="24"/>
          <w:highlight w:val="none"/>
        </w:rPr>
      </w:pPr>
      <w:bookmarkStart w:id="114" w:name="_Toc29252"/>
      <w:bookmarkStart w:id="115" w:name="_Toc12935"/>
      <w:r>
        <w:rPr>
          <w:b/>
          <w:color w:val="auto"/>
          <w:sz w:val="24"/>
          <w:highlight w:val="none"/>
        </w:rPr>
        <w:t>34.资金支付</w:t>
      </w:r>
      <w:bookmarkEnd w:id="114"/>
      <w:bookmarkEnd w:id="115"/>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116" w:name="_Toc18122"/>
      <w:bookmarkStart w:id="117" w:name="_Toc29173"/>
      <w:bookmarkStart w:id="118" w:name="_Toc24495"/>
      <w:bookmarkStart w:id="119" w:name="_Toc29300"/>
      <w:bookmarkStart w:id="120" w:name="_Toc91771155"/>
      <w:r>
        <w:rPr>
          <w:rFonts w:ascii="宋体" w:hAnsi="宋体"/>
          <w:b/>
          <w:color w:val="auto"/>
          <w:sz w:val="32"/>
          <w:highlight w:val="none"/>
        </w:rPr>
        <w:t>八、询价纪律要求</w:t>
      </w:r>
      <w:bookmarkEnd w:id="116"/>
      <w:bookmarkEnd w:id="117"/>
      <w:bookmarkEnd w:id="118"/>
      <w:bookmarkEnd w:id="119"/>
      <w:bookmarkEnd w:id="120"/>
    </w:p>
    <w:p>
      <w:pPr>
        <w:tabs>
          <w:tab w:val="left" w:pos="851"/>
        </w:tabs>
        <w:spacing w:line="360" w:lineRule="auto"/>
        <w:outlineLvl w:val="2"/>
        <w:rPr>
          <w:b/>
          <w:color w:val="auto"/>
          <w:sz w:val="24"/>
          <w:highlight w:val="none"/>
        </w:rPr>
      </w:pPr>
      <w:bookmarkStart w:id="121" w:name="_Toc21502"/>
      <w:bookmarkStart w:id="122" w:name="_Toc24106"/>
      <w:r>
        <w:rPr>
          <w:b/>
          <w:color w:val="auto"/>
          <w:sz w:val="24"/>
          <w:highlight w:val="none"/>
        </w:rPr>
        <w:t>35.供应商不得具有的情形</w:t>
      </w:r>
      <w:bookmarkEnd w:id="121"/>
      <w:bookmarkEnd w:id="122"/>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123" w:name="_Toc19265"/>
      <w:bookmarkStart w:id="124" w:name="_Toc91771156"/>
      <w:bookmarkStart w:id="125" w:name="_Toc4866"/>
      <w:bookmarkStart w:id="126" w:name="_Toc28975"/>
      <w:bookmarkStart w:id="127" w:name="_Toc13924"/>
      <w:r>
        <w:rPr>
          <w:rFonts w:ascii="宋体" w:hAnsi="宋体"/>
          <w:b/>
          <w:color w:val="auto"/>
          <w:sz w:val="32"/>
          <w:highlight w:val="none"/>
        </w:rPr>
        <w:t>九、询问、质疑和投诉</w:t>
      </w:r>
      <w:bookmarkEnd w:id="123"/>
      <w:bookmarkEnd w:id="124"/>
      <w:bookmarkEnd w:id="125"/>
      <w:bookmarkEnd w:id="126"/>
      <w:bookmarkEnd w:id="127"/>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128" w:name="_Toc19772"/>
      <w:bookmarkStart w:id="129" w:name="_Toc10693"/>
      <w:bookmarkStart w:id="130" w:name="_Toc6981"/>
      <w:bookmarkStart w:id="131" w:name="_Toc4868"/>
      <w:bookmarkStart w:id="132" w:name="_Toc91771157"/>
      <w:r>
        <w:rPr>
          <w:rFonts w:ascii="宋体" w:hAnsi="宋体"/>
          <w:b/>
          <w:color w:val="auto"/>
          <w:sz w:val="32"/>
          <w:highlight w:val="none"/>
        </w:rPr>
        <w:t>十、其他</w:t>
      </w:r>
      <w:bookmarkEnd w:id="128"/>
      <w:bookmarkEnd w:id="129"/>
      <w:bookmarkEnd w:id="130"/>
      <w:bookmarkEnd w:id="131"/>
      <w:bookmarkEnd w:id="132"/>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133" w:name="_Toc183582232"/>
      <w:bookmarkStart w:id="134" w:name="_Toc217446057"/>
      <w:bookmarkStart w:id="135" w:name="_Toc183682369"/>
      <w:r>
        <w:rPr>
          <w:rFonts w:ascii="黑体" w:hAnsi="黑体" w:eastAsia="黑体"/>
          <w:color w:val="auto"/>
          <w:sz w:val="36"/>
          <w:highlight w:val="none"/>
        </w:rPr>
        <w:br w:type="page"/>
      </w:r>
      <w:bookmarkStart w:id="136" w:name="_Toc14799"/>
      <w:bookmarkStart w:id="137" w:name="_Toc4749"/>
      <w:bookmarkStart w:id="138" w:name="_Toc26353"/>
      <w:bookmarkStart w:id="139" w:name="_Toc91771158"/>
      <w:bookmarkStart w:id="140" w:name="_Toc4648"/>
      <w:bookmarkStart w:id="141" w:name="_Toc16910"/>
      <w:r>
        <w:rPr>
          <w:rFonts w:hint="eastAsia" w:ascii="黑体" w:hAnsi="黑体" w:eastAsia="黑体"/>
          <w:color w:val="auto"/>
          <w:sz w:val="36"/>
          <w:highlight w:val="none"/>
        </w:rPr>
        <w:t>第三章 项目技术、服务及商务要求</w:t>
      </w:r>
      <w:bookmarkEnd w:id="136"/>
      <w:bookmarkEnd w:id="137"/>
      <w:bookmarkEnd w:id="138"/>
      <w:bookmarkEnd w:id="139"/>
      <w:bookmarkEnd w:id="140"/>
      <w:bookmarkEnd w:id="141"/>
    </w:p>
    <w:p>
      <w:pPr>
        <w:tabs>
          <w:tab w:val="left" w:pos="851"/>
        </w:tabs>
        <w:spacing w:line="360" w:lineRule="auto"/>
        <w:ind w:firstLine="562" w:firstLineChars="200"/>
        <w:jc w:val="left"/>
        <w:outlineLvl w:val="0"/>
        <w:rPr>
          <w:rFonts w:hint="eastAsia" w:ascii="宋体" w:hAnsi="宋体" w:cs="宋体"/>
          <w:b/>
          <w:bCs/>
          <w:color w:val="auto"/>
          <w:kern w:val="0"/>
          <w:sz w:val="28"/>
          <w:szCs w:val="28"/>
          <w:highlight w:val="none"/>
          <w:lang w:val="en-US" w:eastAsia="zh-CN" w:bidi="en-US"/>
        </w:rPr>
      </w:pPr>
      <w:bookmarkStart w:id="142" w:name="_Toc12074"/>
      <w:bookmarkStart w:id="143" w:name="_Toc12306"/>
      <w:bookmarkStart w:id="144" w:name="_Toc7242"/>
      <w:bookmarkStart w:id="145" w:name="_Toc20774"/>
      <w:r>
        <w:rPr>
          <w:rFonts w:hint="eastAsia" w:ascii="宋体" w:hAnsi="宋体" w:cs="宋体"/>
          <w:b/>
          <w:bCs/>
          <w:color w:val="auto"/>
          <w:kern w:val="0"/>
          <w:sz w:val="28"/>
          <w:szCs w:val="28"/>
          <w:highlight w:val="none"/>
          <w:lang w:val="en-US" w:eastAsia="zh-CN" w:bidi="en-US"/>
        </w:rPr>
        <w:t>一、采购项目简介：</w:t>
      </w:r>
      <w:bookmarkEnd w:id="142"/>
      <w:bookmarkEnd w:id="143"/>
      <w:bookmarkEnd w:id="144"/>
      <w:bookmarkEnd w:id="145"/>
    </w:p>
    <w:p>
      <w:pPr>
        <w:tabs>
          <w:tab w:val="left" w:pos="851"/>
        </w:tabs>
        <w:spacing w:line="360" w:lineRule="auto"/>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根据公司生产经营需要，建川公司需采购办公打印机设备耗材，服务期限（工期）：2年，2025年6月13日至2027年6月12日。</w:t>
      </w:r>
    </w:p>
    <w:p>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562" w:firstLineChars="200"/>
        <w:textAlignment w:val="auto"/>
        <w:outlineLvl w:val="0"/>
        <w:rPr>
          <w:rFonts w:hint="eastAsia" w:ascii="宋体" w:hAnsi="宋体" w:cs="宋体"/>
          <w:b/>
          <w:bCs/>
          <w:color w:val="auto"/>
          <w:kern w:val="0"/>
          <w:sz w:val="28"/>
          <w:szCs w:val="28"/>
          <w:highlight w:val="none"/>
          <w:lang w:val="en-US" w:eastAsia="zh-CN" w:bidi="en-US"/>
        </w:rPr>
      </w:pPr>
      <w:bookmarkStart w:id="146" w:name="_Toc26786"/>
      <w:bookmarkStart w:id="147" w:name="_Toc29298"/>
      <w:bookmarkStart w:id="148" w:name="_Toc6183"/>
      <w:bookmarkStart w:id="149" w:name="_Toc14242"/>
      <w:bookmarkStart w:id="150" w:name="OLE_LINK31"/>
      <w:r>
        <w:rPr>
          <w:rFonts w:hint="eastAsia" w:ascii="宋体" w:hAnsi="宋体" w:cs="宋体"/>
          <w:b/>
          <w:bCs/>
          <w:color w:val="auto"/>
          <w:kern w:val="0"/>
          <w:sz w:val="28"/>
          <w:szCs w:val="28"/>
          <w:highlight w:val="none"/>
          <w:lang w:val="en-US" w:eastAsia="zh-CN" w:bidi="en-US"/>
        </w:rPr>
        <w:t>二、技术要求</w:t>
      </w:r>
      <w:bookmarkEnd w:id="146"/>
      <w:bookmarkEnd w:id="147"/>
      <w:bookmarkEnd w:id="148"/>
      <w:bookmarkEnd w:id="149"/>
    </w:p>
    <w:p>
      <w:pPr>
        <w:tabs>
          <w:tab w:val="left" w:pos="851"/>
        </w:tabs>
        <w:spacing w:line="360" w:lineRule="auto"/>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供应商提供的产品为原装正品（含零部件、配件、软件等），表面无划伤、无碰撞痕迹，且权属清楚，不得侵害他人的知识产权。各项指标符合检测标准和出厂标准，符合询价文件要求，若提供次品或盗版一经采购人发现，采购人有权终止合作。</w:t>
      </w:r>
    </w:p>
    <w:p>
      <w:pPr>
        <w:pStyle w:val="2"/>
        <w:outlineLvl w:val="1"/>
        <w:rPr>
          <w:rFonts w:hint="default"/>
          <w:b/>
          <w:bCs/>
          <w:color w:val="auto"/>
          <w:highlight w:val="none"/>
          <w:lang w:val="en-US" w:eastAsia="zh-CN"/>
        </w:rPr>
      </w:pPr>
      <w:r>
        <w:rPr>
          <w:rFonts w:hint="eastAsia" w:cs="Times New Roman"/>
          <w:color w:val="auto"/>
          <w:sz w:val="24"/>
          <w:highlight w:val="none"/>
          <w:lang w:val="en-US" w:eastAsia="zh-CN"/>
        </w:rPr>
        <w:t xml:space="preserve">  </w:t>
      </w:r>
      <w:bookmarkStart w:id="151" w:name="_Toc9975"/>
      <w:bookmarkStart w:id="152" w:name="_Toc2623"/>
      <w:bookmarkStart w:id="153" w:name="_Toc13048"/>
      <w:r>
        <w:rPr>
          <w:rFonts w:hint="eastAsia" w:cs="Times New Roman"/>
          <w:b/>
          <w:bCs/>
          <w:color w:val="auto"/>
          <w:sz w:val="24"/>
          <w:highlight w:val="none"/>
          <w:lang w:val="en-US" w:eastAsia="zh-CN"/>
        </w:rPr>
        <w:t>（一）货物技术要求</w:t>
      </w:r>
      <w:bookmarkEnd w:id="151"/>
      <w:bookmarkEnd w:id="152"/>
      <w:bookmarkEnd w:id="153"/>
    </w:p>
    <w:tbl>
      <w:tblPr>
        <w:tblStyle w:val="21"/>
        <w:tblW w:w="84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2958"/>
        <w:gridCol w:w="2347"/>
        <w:gridCol w:w="2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1"/>
                <w:szCs w:val="21"/>
                <w:highlight w:val="none"/>
                <w:u w:val="none"/>
              </w:rPr>
            </w:pPr>
            <w:r>
              <w:rPr>
                <w:rFonts w:hint="eastAsia"/>
                <w:b/>
                <w:color w:val="auto"/>
                <w:sz w:val="24"/>
                <w:highlight w:val="none"/>
              </w:rPr>
              <w:t>序号</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1"/>
                <w:szCs w:val="21"/>
                <w:highlight w:val="none"/>
                <w:u w:val="none"/>
              </w:rPr>
            </w:pPr>
            <w:r>
              <w:rPr>
                <w:rFonts w:hint="eastAsia"/>
                <w:b/>
                <w:color w:val="auto"/>
                <w:sz w:val="24"/>
                <w:highlight w:val="none"/>
              </w:rPr>
              <w:t>货物（设备）名称</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rPr>
              <w:t>规格型号</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黑色原装墨粉盒</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bookmarkStart w:id="154" w:name="OLE_LINK2"/>
            <w:r>
              <w:rPr>
                <w:rFonts w:hint="eastAsia" w:ascii="宋体" w:hAnsi="宋体" w:eastAsia="宋体" w:cs="宋体"/>
                <w:i w:val="0"/>
                <w:iCs w:val="0"/>
                <w:color w:val="auto"/>
                <w:kern w:val="0"/>
                <w:sz w:val="21"/>
                <w:szCs w:val="21"/>
                <w:highlight w:val="none"/>
                <w:u w:val="none"/>
                <w:lang w:val="en-US" w:eastAsia="zh-CN" w:bidi="ar"/>
              </w:rPr>
              <w:t>理光</w:t>
            </w:r>
            <w:bookmarkEnd w:id="154"/>
            <w:r>
              <w:rPr>
                <w:rFonts w:hint="eastAsia" w:ascii="宋体" w:hAnsi="宋体" w:eastAsia="宋体" w:cs="宋体"/>
                <w:i w:val="0"/>
                <w:iCs w:val="0"/>
                <w:color w:val="auto"/>
                <w:kern w:val="0"/>
                <w:sz w:val="21"/>
                <w:szCs w:val="21"/>
                <w:highlight w:val="none"/>
                <w:u w:val="none"/>
                <w:lang w:val="en-US" w:eastAsia="zh-CN" w:bidi="ar"/>
              </w:rPr>
              <w:t>C6000（544克）</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黄色原装墨粉盒</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理光C6000（400克）</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蓝色原装墨粉盒</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理光C6000（437克）</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红色原装墨粉盒</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理光C6000（455克）</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bookmarkStart w:id="155" w:name="OLE_LINK1"/>
            <w:r>
              <w:rPr>
                <w:rFonts w:hint="eastAsia" w:ascii="宋体" w:hAnsi="宋体" w:eastAsia="宋体" w:cs="宋体"/>
                <w:i w:val="0"/>
                <w:iCs w:val="0"/>
                <w:color w:val="auto"/>
                <w:kern w:val="0"/>
                <w:sz w:val="21"/>
                <w:szCs w:val="21"/>
                <w:highlight w:val="none"/>
                <w:u w:val="none"/>
                <w:lang w:val="en-US" w:eastAsia="zh-CN" w:bidi="ar"/>
              </w:rPr>
              <w:t>奔图</w:t>
            </w:r>
            <w:bookmarkEnd w:id="155"/>
            <w:r>
              <w:rPr>
                <w:rFonts w:hint="eastAsia" w:ascii="宋体" w:hAnsi="宋体" w:eastAsia="宋体" w:cs="宋体"/>
                <w:i w:val="0"/>
                <w:iCs w:val="0"/>
                <w:color w:val="auto"/>
                <w:kern w:val="0"/>
                <w:sz w:val="21"/>
                <w:szCs w:val="21"/>
                <w:highlight w:val="none"/>
                <w:u w:val="none"/>
                <w:lang w:val="en-US" w:eastAsia="zh-CN" w:bidi="ar"/>
              </w:rPr>
              <w:t>P3010D原装墨粉盒</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奔图P3010D</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奔图P3010D原装硒鼓</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奔图P3010D</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奔图P3010D加墨粉</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奔图P3010D</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电脑、网络维修（不含材料）</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高档多功能复印机纸</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80g A4，8包/件</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高档多功能复印机纸</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70g A3，4包/件</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主板</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MAXHUB CA65CU </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电源板</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MAXHUB CA65CU </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13</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传屏器</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MAXHUB CA65CU </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内存条</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8G </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固态硬盘</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8G</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 xml:space="preserve">移动硬盘     </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1T</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定影组</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奔图P3010D</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全新原装鼓组件（含显影单元）</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理光C6000</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bookmarkStart w:id="156" w:name="OLE_LINK32"/>
            <w:r>
              <w:rPr>
                <w:rFonts w:hint="eastAsia" w:ascii="宋体" w:hAnsi="宋体" w:eastAsia="宋体" w:cs="宋体"/>
                <w:i w:val="0"/>
                <w:iCs w:val="0"/>
                <w:color w:val="auto"/>
                <w:kern w:val="0"/>
                <w:sz w:val="21"/>
                <w:szCs w:val="21"/>
                <w:highlight w:val="none"/>
                <w:u w:val="none"/>
                <w:lang w:val="en-US" w:eastAsia="zh-CN" w:bidi="ar"/>
              </w:rPr>
              <w:t>19</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全新原装定影组件</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理光C6000</w:t>
            </w:r>
          </w:p>
        </w:tc>
        <w:tc>
          <w:tcPr>
            <w:tcW w:w="23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bookmarkEnd w:id="150"/>
    </w:tbl>
    <w:p>
      <w:pPr>
        <w:keepNext w:val="0"/>
        <w:keepLines w:val="0"/>
        <w:pageBreakBefore w:val="0"/>
        <w:numPr>
          <w:ilvl w:val="0"/>
          <w:numId w:val="2"/>
        </w:numPr>
        <w:tabs>
          <w:tab w:val="left" w:pos="7665"/>
        </w:tabs>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cs="宋体"/>
          <w:b/>
          <w:bCs/>
          <w:color w:val="auto"/>
          <w:kern w:val="0"/>
          <w:sz w:val="28"/>
          <w:szCs w:val="28"/>
          <w:highlight w:val="none"/>
          <w:lang w:val="en-US" w:eastAsia="zh-CN" w:bidi="en-US"/>
        </w:rPr>
      </w:pPr>
      <w:bookmarkStart w:id="157" w:name="_Toc16318"/>
      <w:bookmarkStart w:id="158" w:name="_Toc1930"/>
      <w:bookmarkStart w:id="159" w:name="_Toc30628"/>
      <w:r>
        <w:rPr>
          <w:rFonts w:hint="eastAsia" w:ascii="宋体" w:hAnsi="宋体" w:cs="宋体"/>
          <w:b/>
          <w:bCs/>
          <w:color w:val="auto"/>
          <w:kern w:val="0"/>
          <w:sz w:val="28"/>
          <w:szCs w:val="28"/>
          <w:highlight w:val="none"/>
          <w:lang w:val="en-US" w:eastAsia="zh-CN" w:bidi="en-US"/>
        </w:rPr>
        <w:t>限价要求</w:t>
      </w:r>
      <w:bookmarkEnd w:id="157"/>
      <w:bookmarkEnd w:id="158"/>
      <w:bookmarkEnd w:id="159"/>
    </w:p>
    <w:tbl>
      <w:tblPr>
        <w:tblStyle w:val="21"/>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108" w:type="dxa"/>
          <w:bottom w:w="0" w:type="dxa"/>
          <w:right w:w="108" w:type="dxa"/>
        </w:tblCellMar>
      </w:tblPr>
      <w:tblGrid>
        <w:gridCol w:w="1080"/>
        <w:gridCol w:w="324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2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3240" w:type="dxa"/>
            <w:tcBorders>
              <w:top w:val="single" w:color="000000" w:sz="8" w:space="0"/>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商品名称</w:t>
            </w:r>
          </w:p>
        </w:tc>
        <w:tc>
          <w:tcPr>
            <w:tcW w:w="1080" w:type="dxa"/>
            <w:tcBorders>
              <w:top w:val="single" w:color="000000" w:sz="8" w:space="0"/>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1080" w:type="dxa"/>
            <w:tcBorders>
              <w:top w:val="single" w:color="000000" w:sz="8" w:space="0"/>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数量</w:t>
            </w:r>
          </w:p>
        </w:tc>
        <w:tc>
          <w:tcPr>
            <w:tcW w:w="1080" w:type="dxa"/>
            <w:tcBorders>
              <w:top w:val="single" w:color="000000" w:sz="8" w:space="0"/>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限价单价（元）</w:t>
            </w:r>
          </w:p>
        </w:tc>
        <w:tc>
          <w:tcPr>
            <w:tcW w:w="1080" w:type="dxa"/>
            <w:tcBorders>
              <w:top w:val="single" w:color="000000" w:sz="8" w:space="0"/>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限价合价（元）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324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理光C6000黑色原装墨粉盒（544克）</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16</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900</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324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理光C6000黄色原装墨粉盒（400克）</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1200</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24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理光C6000蓝色原装墨粉盒（437克）</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1200</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324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理光C6000红色原装墨粉盒（455克）</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12</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1200</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324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奔图P3010D原装墨粉盒</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400</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324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奔图P3010D原装硒鼓</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只</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3</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700</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324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奔图P3010D加墨粉</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6</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80</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324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电脑、网络维修（不含材料）</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次</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21</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eastAsia="宋体" w:cs="宋体"/>
                <w:i w:val="0"/>
                <w:iCs w:val="0"/>
                <w:color w:val="000000"/>
                <w:kern w:val="0"/>
                <w:sz w:val="21"/>
                <w:szCs w:val="21"/>
                <w:highlight w:val="none"/>
                <w:u w:val="none"/>
                <w:lang w:val="en-US" w:eastAsia="zh-CN" w:bidi="ar"/>
              </w:rPr>
              <w:t>60</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324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Style w:val="37"/>
                <w:highlight w:val="none"/>
                <w:lang w:val="en-US" w:eastAsia="zh-CN" w:bidi="ar"/>
              </w:rPr>
              <w:t>80g A4 高档多功能复印机纸，8包/件</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件</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165</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324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Style w:val="37"/>
                <w:highlight w:val="none"/>
                <w:lang w:val="en-US" w:eastAsia="zh-CN" w:bidi="ar"/>
              </w:rPr>
              <w:t>70g A3 高档多功能复印机纸，4包/件</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件</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165</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324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MAXHUB CA65CU 主板</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324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MAXHUB CA65CU 电源板</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块</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324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MAXHUB CA65CU 传屏器</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324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37"/>
                <w:highlight w:val="none"/>
                <w:lang w:val="en-US" w:eastAsia="zh-CN" w:bidi="ar"/>
              </w:rPr>
              <w:t>内存条 8G</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根</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180</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324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37"/>
                <w:highlight w:val="none"/>
                <w:lang w:val="en-US" w:eastAsia="zh-CN" w:bidi="ar"/>
              </w:rPr>
              <w:t>固态硬盘 8G</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324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37"/>
                <w:highlight w:val="none"/>
                <w:lang w:val="en-US" w:eastAsia="zh-CN" w:bidi="ar"/>
              </w:rPr>
              <w:t>移动硬盘 1T</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360</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324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奔图P3010D定影组</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324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理光C6000全新原装鼓组件（含显影单元）</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1800</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324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理光C6000全新原装定影组件</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1800</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60" w:type="dxa"/>
            <w:gridSpan w:val="5"/>
            <w:tcBorders>
              <w:top w:val="nil"/>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合计（大写：玖万壹仟伍佰陆拾元整）含税价，税率13%</w:t>
            </w:r>
          </w:p>
        </w:tc>
        <w:tc>
          <w:tcPr>
            <w:tcW w:w="1080" w:type="dxa"/>
            <w:tcBorders>
              <w:top w:val="nil"/>
              <w:left w:val="nil"/>
              <w:bottom w:val="single" w:color="000000" w:sz="8" w:space="0"/>
              <w:right w:val="single" w:color="000000" w:sz="8"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91560</w:t>
            </w:r>
          </w:p>
        </w:tc>
      </w:tr>
    </w:tbl>
    <w:p>
      <w:pPr>
        <w:spacing w:after="120" w:line="360" w:lineRule="auto"/>
        <w:ind w:firstLine="480" w:firstLineChars="200"/>
        <w:outlineLvl w:val="9"/>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注:1.以上单价包括但不限于包括但不限于材料费、人工费、运输费、搬运费、下车费、管理费、安装费、调试费、利润、税金13%、验收合格交付使用之前及保修期内保修服务与备用物件等等所有其他有关各项的含税费用。电脑、网络维修，包括但不限于软件免费升级、维护，维护工作不含电脑硬件材料费，如维护产生的材料不在采购清单内，双方认质认价确定。</w:t>
      </w:r>
    </w:p>
    <w:p>
      <w:pPr>
        <w:tabs>
          <w:tab w:val="left" w:pos="851"/>
        </w:tabs>
        <w:spacing w:line="360" w:lineRule="auto"/>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本表</w:t>
      </w:r>
      <w:r>
        <w:rPr>
          <w:rFonts w:hint="eastAsia" w:ascii="Times New Roman" w:hAnsi="Times New Roman" w:eastAsia="宋体" w:cs="Times New Roman"/>
          <w:color w:val="auto"/>
          <w:sz w:val="24"/>
          <w:highlight w:val="none"/>
          <w:lang w:val="en-US" w:eastAsia="zh-CN"/>
        </w:rPr>
        <w:t>数量为暂定数量，最终数量按照采购人实际采购并经验收合格的数量为准。税金按实结算。</w:t>
      </w:r>
    </w:p>
    <w:p>
      <w:pPr>
        <w:tabs>
          <w:tab w:val="left" w:pos="851"/>
        </w:tabs>
        <w:spacing w:line="360" w:lineRule="auto"/>
        <w:ind w:firstLine="562" w:firstLineChars="200"/>
        <w:jc w:val="left"/>
        <w:outlineLvl w:val="0"/>
        <w:rPr>
          <w:rFonts w:hint="eastAsia" w:ascii="宋体" w:hAnsi="宋体" w:eastAsia="宋体" w:cs="宋体"/>
          <w:b/>
          <w:bCs/>
          <w:color w:val="auto"/>
          <w:kern w:val="0"/>
          <w:sz w:val="28"/>
          <w:szCs w:val="28"/>
          <w:highlight w:val="none"/>
          <w:lang w:val="en-US" w:eastAsia="zh-CN" w:bidi="en-US"/>
        </w:rPr>
      </w:pPr>
      <w:bookmarkStart w:id="160" w:name="_Toc17593"/>
      <w:bookmarkStart w:id="161" w:name="_Toc117"/>
      <w:bookmarkStart w:id="162" w:name="_Toc27414"/>
      <w:bookmarkStart w:id="163" w:name="_Toc32594"/>
      <w:r>
        <w:rPr>
          <w:rFonts w:hint="eastAsia" w:ascii="宋体" w:hAnsi="宋体" w:eastAsia="宋体" w:cs="宋体"/>
          <w:b/>
          <w:bCs/>
          <w:color w:val="auto"/>
          <w:kern w:val="0"/>
          <w:sz w:val="28"/>
          <w:szCs w:val="28"/>
          <w:highlight w:val="none"/>
          <w:lang w:val="en-US" w:eastAsia="zh-CN" w:bidi="en-US"/>
        </w:rPr>
        <w:t>三、服务要求</w:t>
      </w:r>
      <w:bookmarkEnd w:id="160"/>
      <w:bookmarkEnd w:id="161"/>
      <w:bookmarkEnd w:id="162"/>
      <w:bookmarkEnd w:id="163"/>
    </w:p>
    <w:p>
      <w:pPr>
        <w:tabs>
          <w:tab w:val="left" w:pos="851"/>
        </w:tabs>
        <w:spacing w:line="360" w:lineRule="auto"/>
        <w:ind w:firstLine="480" w:firstLineChars="200"/>
        <w:jc w:val="lef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w:t>
      </w:r>
      <w:bookmarkStart w:id="164" w:name="OLE_LINK3"/>
      <w:r>
        <w:rPr>
          <w:rFonts w:hint="eastAsia" w:ascii="Times New Roman" w:hAnsi="Times New Roman" w:eastAsia="宋体" w:cs="Times New Roman"/>
          <w:color w:val="auto"/>
          <w:sz w:val="24"/>
          <w:highlight w:val="none"/>
          <w:lang w:val="en-US" w:eastAsia="zh-CN"/>
        </w:rPr>
        <w:t>采购人</w:t>
      </w:r>
      <w:bookmarkEnd w:id="164"/>
      <w:r>
        <w:rPr>
          <w:rFonts w:hint="eastAsia" w:ascii="Times New Roman" w:hAnsi="Times New Roman" w:eastAsia="宋体" w:cs="Times New Roman"/>
          <w:color w:val="auto"/>
          <w:sz w:val="24"/>
          <w:highlight w:val="none"/>
          <w:lang w:val="en-US" w:eastAsia="zh-CN"/>
        </w:rPr>
        <w:t>提出需求后，</w:t>
      </w:r>
      <w:bookmarkStart w:id="165" w:name="OLE_LINK9"/>
      <w:r>
        <w:rPr>
          <w:rFonts w:hint="eastAsia" w:ascii="Times New Roman" w:hAnsi="Times New Roman" w:eastAsia="宋体" w:cs="Times New Roman"/>
          <w:color w:val="auto"/>
          <w:sz w:val="24"/>
          <w:highlight w:val="none"/>
          <w:lang w:val="en-US" w:eastAsia="zh-CN"/>
        </w:rPr>
        <w:t>供应商</w:t>
      </w:r>
      <w:bookmarkEnd w:id="165"/>
      <w:r>
        <w:rPr>
          <w:rFonts w:hint="eastAsia" w:ascii="Times New Roman" w:hAnsi="Times New Roman" w:eastAsia="宋体" w:cs="Times New Roman"/>
          <w:color w:val="auto"/>
          <w:sz w:val="24"/>
          <w:highlight w:val="none"/>
          <w:lang w:val="en-US" w:eastAsia="zh-CN"/>
        </w:rPr>
        <w:t>应在24小时内交货到采购人指定地点；</w:t>
      </w:r>
    </w:p>
    <w:p>
      <w:pPr>
        <w:tabs>
          <w:tab w:val="left" w:pos="851"/>
        </w:tabs>
        <w:spacing w:line="360" w:lineRule="auto"/>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除一次性耗材外，其余配件质保期为1年；在保修期内，若发生质量问题，将免费负责更换或维修（同一产品、同一质量问题连续两次维修仍无法正常使用的，供应商必须更换相同型号产品）。在保修期外，以最优惠的价格提供更换、维修。</w:t>
      </w:r>
    </w:p>
    <w:p>
      <w:pPr>
        <w:tabs>
          <w:tab w:val="left" w:pos="851"/>
        </w:tabs>
        <w:spacing w:line="360" w:lineRule="auto"/>
        <w:ind w:firstLine="480" w:firstLineChars="200"/>
        <w:jc w:val="left"/>
        <w:rPr>
          <w:rFonts w:hint="default"/>
          <w:color w:val="auto"/>
          <w:highlight w:val="none"/>
          <w:lang w:val="en-US" w:eastAsia="zh-CN"/>
        </w:rPr>
      </w:pPr>
      <w:r>
        <w:rPr>
          <w:rFonts w:hint="eastAsia" w:ascii="Times New Roman" w:hAnsi="Times New Roman" w:eastAsia="宋体" w:cs="Times New Roman"/>
          <w:color w:val="auto"/>
          <w:sz w:val="24"/>
          <w:highlight w:val="none"/>
          <w:lang w:val="en-US" w:eastAsia="zh-CN"/>
        </w:rPr>
        <w:t>3、</w:t>
      </w:r>
      <w:r>
        <w:rPr>
          <w:i w:val="0"/>
          <w:iCs w:val="0"/>
          <w:color w:val="auto"/>
          <w:sz w:val="24"/>
          <w:highlight w:val="none"/>
        </w:rPr>
        <w:t>服务期限（工期）：</w:t>
      </w:r>
      <w:r>
        <w:rPr>
          <w:rFonts w:hint="eastAsia" w:ascii="宋体" w:hAnsi="宋体" w:cs="宋体"/>
          <w:color w:val="auto"/>
          <w:sz w:val="24"/>
          <w:szCs w:val="24"/>
          <w:highlight w:val="none"/>
          <w:lang w:val="en-US" w:eastAsia="zh-CN"/>
        </w:rPr>
        <w:t>2年，2025年6月13日至2027年6月12日</w:t>
      </w:r>
      <w:r>
        <w:rPr>
          <w:rFonts w:hint="eastAsia" w:ascii="宋体" w:hAnsi="宋体" w:eastAsia="宋体" w:cs="宋体"/>
          <w:color w:val="auto"/>
          <w:sz w:val="24"/>
          <w:szCs w:val="24"/>
          <w:highlight w:val="none"/>
        </w:rPr>
        <w:t>。</w:t>
      </w:r>
    </w:p>
    <w:bookmarkEnd w:id="156"/>
    <w:p>
      <w:pPr>
        <w:pStyle w:val="3"/>
        <w:keepNext w:val="0"/>
        <w:keepLines w:val="0"/>
        <w:pageBreakBefore w:val="0"/>
        <w:kinsoku/>
        <w:wordWrap/>
        <w:overflowPunct/>
        <w:topLinePunct w:val="0"/>
        <w:autoSpaceDE/>
        <w:autoSpaceDN/>
        <w:bidi w:val="0"/>
        <w:adjustRightInd/>
        <w:snapToGrid/>
        <w:spacing w:line="360" w:lineRule="auto"/>
        <w:ind w:firstLine="562" w:firstLineChars="200"/>
        <w:textAlignment w:val="auto"/>
        <w:outlineLvl w:val="0"/>
        <w:rPr>
          <w:rFonts w:hint="eastAsia" w:ascii="宋体" w:hAnsi="宋体" w:eastAsia="宋体" w:cs="宋体"/>
          <w:b/>
          <w:bCs/>
          <w:color w:val="auto"/>
          <w:kern w:val="0"/>
          <w:sz w:val="28"/>
          <w:szCs w:val="28"/>
          <w:highlight w:val="none"/>
          <w:lang w:val="en-US" w:eastAsia="zh-CN" w:bidi="en-US"/>
        </w:rPr>
      </w:pPr>
      <w:bookmarkStart w:id="166" w:name="_Toc30068"/>
      <w:bookmarkStart w:id="167" w:name="_Toc19740"/>
      <w:bookmarkStart w:id="168" w:name="_Toc28131"/>
      <w:bookmarkStart w:id="169" w:name="_Toc7084"/>
      <w:r>
        <w:rPr>
          <w:rFonts w:hint="eastAsia" w:ascii="宋体" w:hAnsi="宋体" w:eastAsia="宋体" w:cs="宋体"/>
          <w:b/>
          <w:bCs/>
          <w:color w:val="auto"/>
          <w:kern w:val="0"/>
          <w:sz w:val="28"/>
          <w:szCs w:val="28"/>
          <w:highlight w:val="none"/>
          <w:lang w:val="en-US" w:eastAsia="zh-CN" w:bidi="en-US"/>
        </w:rPr>
        <w:t>四、</w:t>
      </w:r>
      <w:bookmarkStart w:id="170" w:name="OLE_LINK33"/>
      <w:r>
        <w:rPr>
          <w:rFonts w:hint="eastAsia" w:ascii="宋体" w:hAnsi="宋体" w:eastAsia="宋体" w:cs="宋体"/>
          <w:b/>
          <w:bCs/>
          <w:color w:val="auto"/>
          <w:kern w:val="0"/>
          <w:sz w:val="28"/>
          <w:szCs w:val="28"/>
          <w:highlight w:val="none"/>
          <w:lang w:val="en-US" w:eastAsia="zh-CN" w:bidi="en-US"/>
        </w:rPr>
        <w:t>商务要求</w:t>
      </w:r>
      <w:bookmarkEnd w:id="166"/>
      <w:bookmarkEnd w:id="167"/>
      <w:bookmarkEnd w:id="168"/>
      <w:bookmarkEnd w:id="169"/>
    </w:p>
    <w:p>
      <w:pPr>
        <w:tabs>
          <w:tab w:val="left" w:pos="851"/>
        </w:tabs>
        <w:spacing w:line="360" w:lineRule="auto"/>
        <w:ind w:firstLine="480" w:firstLineChars="200"/>
        <w:jc w:val="left"/>
        <w:outlineLvl w:val="1"/>
        <w:rPr>
          <w:rFonts w:hint="eastAsia" w:ascii="Times New Roman" w:hAnsi="Times New Roman" w:eastAsia="宋体" w:cs="Times New Roman"/>
          <w:color w:val="auto"/>
          <w:sz w:val="24"/>
          <w:highlight w:val="none"/>
          <w:lang w:val="en-US" w:eastAsia="zh-CN"/>
        </w:rPr>
      </w:pPr>
      <w:bookmarkStart w:id="171" w:name="_Toc15698"/>
      <w:bookmarkStart w:id="172" w:name="_Toc27373"/>
      <w:bookmarkStart w:id="173" w:name="_Toc8768"/>
      <w:r>
        <w:rPr>
          <w:rFonts w:hint="eastAsia" w:ascii="Times New Roman" w:hAnsi="Times New Roman" w:eastAsia="宋体" w:cs="Times New Roman"/>
          <w:color w:val="auto"/>
          <w:sz w:val="24"/>
          <w:highlight w:val="none"/>
          <w:lang w:val="en-US" w:eastAsia="zh-CN"/>
        </w:rPr>
        <w:t>1.支付方式：分期支付。</w:t>
      </w:r>
      <w:bookmarkEnd w:id="171"/>
      <w:bookmarkEnd w:id="172"/>
      <w:bookmarkEnd w:id="173"/>
    </w:p>
    <w:p>
      <w:pPr>
        <w:tabs>
          <w:tab w:val="left" w:pos="851"/>
        </w:tabs>
        <w:spacing w:line="360" w:lineRule="auto"/>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合同签订后，每半年进行一次中期结算，</w:t>
      </w:r>
      <w:bookmarkStart w:id="174" w:name="OLE_LINK12"/>
      <w:r>
        <w:rPr>
          <w:rFonts w:hint="eastAsia" w:ascii="Times New Roman" w:hAnsi="Times New Roman" w:eastAsia="宋体" w:cs="Times New Roman"/>
          <w:color w:val="auto"/>
          <w:sz w:val="24"/>
          <w:highlight w:val="none"/>
          <w:lang w:val="en-US" w:eastAsia="zh-CN"/>
        </w:rPr>
        <w:t>供应商</w:t>
      </w:r>
      <w:bookmarkEnd w:id="174"/>
      <w:r>
        <w:rPr>
          <w:rFonts w:hint="eastAsia" w:ascii="Times New Roman" w:hAnsi="Times New Roman" w:eastAsia="宋体" w:cs="Times New Roman"/>
          <w:color w:val="auto"/>
          <w:sz w:val="24"/>
          <w:highlight w:val="none"/>
          <w:lang w:val="en-US" w:eastAsia="zh-CN"/>
        </w:rPr>
        <w:t>凭半年内的采购人签收的收货单据、中期结算单提请付款申请，采购人收到完整资料后在15个工作日内支付货款。付款前供应商应向</w:t>
      </w:r>
      <w:bookmarkStart w:id="175" w:name="OLE_LINK8"/>
      <w:r>
        <w:rPr>
          <w:rFonts w:hint="eastAsia" w:ascii="Times New Roman" w:hAnsi="Times New Roman" w:eastAsia="宋体" w:cs="Times New Roman"/>
          <w:color w:val="auto"/>
          <w:sz w:val="24"/>
          <w:highlight w:val="none"/>
          <w:lang w:val="en-US" w:eastAsia="zh-CN"/>
        </w:rPr>
        <w:t>采购人</w:t>
      </w:r>
      <w:bookmarkEnd w:id="175"/>
      <w:r>
        <w:rPr>
          <w:rFonts w:hint="eastAsia" w:ascii="Times New Roman" w:hAnsi="Times New Roman" w:eastAsia="宋体" w:cs="Times New Roman"/>
          <w:color w:val="auto"/>
          <w:sz w:val="24"/>
          <w:highlight w:val="none"/>
          <w:lang w:val="en-US" w:eastAsia="zh-CN"/>
        </w:rPr>
        <w:t>开具等额、有效的增值税专用发票（附发票信息查验）。</w:t>
      </w:r>
    </w:p>
    <w:p>
      <w:pPr>
        <w:tabs>
          <w:tab w:val="left" w:pos="851"/>
        </w:tabs>
        <w:spacing w:line="360" w:lineRule="auto"/>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合同期限届满，采购人凭收到供应商完善的采购验收单和采购结算单支付剩余半年货款。</w:t>
      </w:r>
    </w:p>
    <w:p>
      <w:pPr>
        <w:tabs>
          <w:tab w:val="left" w:pos="851"/>
        </w:tabs>
        <w:spacing w:line="360" w:lineRule="auto"/>
        <w:ind w:firstLine="480" w:firstLineChars="200"/>
        <w:jc w:val="left"/>
        <w:outlineLvl w:val="1"/>
        <w:rPr>
          <w:rFonts w:hint="eastAsia" w:ascii="Times New Roman" w:hAnsi="Times New Roman" w:eastAsia="宋体" w:cs="Times New Roman"/>
          <w:color w:val="auto"/>
          <w:sz w:val="24"/>
          <w:highlight w:val="none"/>
          <w:lang w:val="en-US" w:eastAsia="zh-CN"/>
        </w:rPr>
      </w:pPr>
      <w:bookmarkStart w:id="176" w:name="_Toc13722"/>
      <w:bookmarkStart w:id="177" w:name="_Toc1901"/>
      <w:bookmarkStart w:id="178" w:name="_Toc14802"/>
      <w:r>
        <w:rPr>
          <w:rFonts w:hint="eastAsia" w:ascii="Times New Roman" w:hAnsi="Times New Roman" w:eastAsia="宋体" w:cs="Times New Roman"/>
          <w:color w:val="auto"/>
          <w:sz w:val="24"/>
          <w:highlight w:val="none"/>
          <w:lang w:val="en-US" w:eastAsia="zh-CN"/>
        </w:rPr>
        <w:t>2.履约保证金：</w:t>
      </w:r>
      <w:bookmarkEnd w:id="176"/>
      <w:bookmarkEnd w:id="177"/>
      <w:bookmarkEnd w:id="178"/>
    </w:p>
    <w:p>
      <w:pPr>
        <w:tabs>
          <w:tab w:val="left" w:pos="851"/>
        </w:tabs>
        <w:spacing w:line="360" w:lineRule="auto"/>
        <w:ind w:firstLine="480" w:firstLineChars="200"/>
        <w:jc w:val="lef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供应商应在收到中选通知后3个工作日内向采购人账户支付合同价款的10%作为履约保证金，</w:t>
      </w:r>
      <w:r>
        <w:rPr>
          <w:rFonts w:hint="eastAsia" w:cs="Times New Roman"/>
          <w:color w:val="auto"/>
          <w:sz w:val="24"/>
          <w:highlight w:val="none"/>
          <w:lang w:val="en-US" w:eastAsia="zh-CN"/>
        </w:rPr>
        <w:t>该履约保证金在</w:t>
      </w:r>
      <w:r>
        <w:rPr>
          <w:rFonts w:hint="eastAsia" w:ascii="Times New Roman" w:hAnsi="Times New Roman" w:eastAsia="宋体" w:cs="Times New Roman"/>
          <w:color w:val="auto"/>
          <w:sz w:val="24"/>
          <w:highlight w:val="none"/>
          <w:lang w:val="en-US" w:eastAsia="zh-CN"/>
        </w:rPr>
        <w:t>供应商</w:t>
      </w:r>
      <w:r>
        <w:rPr>
          <w:rFonts w:hint="eastAsia" w:cs="Times New Roman"/>
          <w:color w:val="auto"/>
          <w:sz w:val="24"/>
          <w:highlight w:val="none"/>
          <w:lang w:val="en-US" w:eastAsia="zh-CN"/>
        </w:rPr>
        <w:t>履行完合同所载义务且无违约行为的15个工作日无息返还至</w:t>
      </w:r>
      <w:r>
        <w:rPr>
          <w:rFonts w:hint="eastAsia" w:ascii="Times New Roman" w:hAnsi="Times New Roman" w:eastAsia="宋体" w:cs="Times New Roman"/>
          <w:color w:val="auto"/>
          <w:sz w:val="24"/>
          <w:highlight w:val="none"/>
          <w:lang w:val="en-US" w:eastAsia="zh-CN"/>
        </w:rPr>
        <w:t>供应商</w:t>
      </w:r>
      <w:r>
        <w:rPr>
          <w:rFonts w:hint="eastAsia" w:cs="Times New Roman"/>
          <w:color w:val="auto"/>
          <w:sz w:val="24"/>
          <w:highlight w:val="none"/>
          <w:lang w:val="en-US" w:eastAsia="zh-CN"/>
        </w:rPr>
        <w:t>合同所载账户。</w:t>
      </w:r>
    </w:p>
    <w:p>
      <w:pPr>
        <w:keepNext w:val="0"/>
        <w:keepLines w:val="0"/>
        <w:pageBreakBefore w:val="0"/>
        <w:kinsoku/>
        <w:wordWrap/>
        <w:overflowPunct/>
        <w:topLinePunct w:val="0"/>
        <w:autoSpaceDE/>
        <w:autoSpaceDN/>
        <w:bidi w:val="0"/>
        <w:adjustRightInd/>
        <w:snapToGrid/>
        <w:spacing w:line="360" w:lineRule="auto"/>
        <w:textAlignment w:val="auto"/>
        <w:rPr>
          <w:rFonts w:hint="default"/>
          <w:color w:val="auto"/>
          <w:sz w:val="24"/>
          <w:szCs w:val="24"/>
          <w:highlight w:val="none"/>
          <w:lang w:val="en-US" w:eastAsia="zh-CN"/>
        </w:rPr>
      </w:pPr>
    </w:p>
    <w:bookmarkEnd w:id="170"/>
    <w:p>
      <w:pPr>
        <w:rPr>
          <w:rFonts w:hint="eastAsia" w:ascii="黑体" w:hAnsi="黑体" w:eastAsia="黑体"/>
          <w:color w:val="auto"/>
          <w:sz w:val="36"/>
          <w:highlight w:val="none"/>
        </w:rPr>
      </w:pPr>
      <w:bookmarkStart w:id="179" w:name="_Toc91771163"/>
      <w:bookmarkStart w:id="180" w:name="_Toc7134"/>
      <w:bookmarkStart w:id="181" w:name="_Toc23452"/>
      <w:bookmarkStart w:id="182" w:name="_Toc3933"/>
      <w:bookmarkStart w:id="183" w:name="_Toc1938"/>
      <w:bookmarkStart w:id="184" w:name="_Toc6882"/>
      <w:r>
        <w:rPr>
          <w:rFonts w:hint="eastAsia" w:ascii="黑体" w:hAnsi="黑体" w:eastAsia="黑体"/>
          <w:color w:val="auto"/>
          <w:sz w:val="36"/>
          <w:highlight w:val="none"/>
        </w:rPr>
        <w:br w:type="page"/>
      </w:r>
    </w:p>
    <w:p>
      <w:pPr>
        <w:spacing w:before="120" w:beforeLines="50" w:after="360" w:afterLines="150"/>
        <w:jc w:val="center"/>
        <w:outlineLvl w:val="0"/>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179"/>
      <w:bookmarkEnd w:id="180"/>
      <w:bookmarkEnd w:id="181"/>
      <w:bookmarkEnd w:id="182"/>
      <w:bookmarkEnd w:id="183"/>
      <w:bookmarkEnd w:id="184"/>
    </w:p>
    <w:p>
      <w:pPr>
        <w:spacing w:line="360" w:lineRule="auto"/>
        <w:jc w:val="left"/>
        <w:outlineLvl w:val="0"/>
        <w:rPr>
          <w:rFonts w:hint="eastAsia"/>
          <w:color w:val="auto"/>
          <w:sz w:val="24"/>
          <w:highlight w:val="none"/>
        </w:rPr>
      </w:pPr>
      <w:r>
        <w:rPr>
          <w:rFonts w:hint="eastAsia"/>
          <w:color w:val="auto"/>
          <w:sz w:val="24"/>
          <w:highlight w:val="none"/>
        </w:rPr>
        <w:t xml:space="preserve">    </w:t>
      </w:r>
      <w:bookmarkStart w:id="185" w:name="_Toc32003"/>
      <w:bookmarkStart w:id="186" w:name="_Toc17936"/>
      <w:bookmarkStart w:id="187" w:name="_Toc18590"/>
      <w:bookmarkStart w:id="188" w:name="_Toc19272"/>
      <w:r>
        <w:rPr>
          <w:rFonts w:hint="eastAsia"/>
          <w:color w:val="auto"/>
          <w:sz w:val="24"/>
          <w:highlight w:val="none"/>
        </w:rPr>
        <w:t>一、本章所制响应文件格式，除格式中明确将该格式作为实质性要求的，一律不具有强制性。</w:t>
      </w:r>
      <w:bookmarkEnd w:id="185"/>
      <w:bookmarkEnd w:id="186"/>
      <w:bookmarkEnd w:id="187"/>
      <w:bookmarkEnd w:id="188"/>
    </w:p>
    <w:p>
      <w:pPr>
        <w:spacing w:line="360" w:lineRule="auto"/>
        <w:jc w:val="left"/>
        <w:outlineLvl w:val="0"/>
        <w:rPr>
          <w:rFonts w:hint="eastAsia"/>
          <w:color w:val="auto"/>
          <w:sz w:val="24"/>
          <w:highlight w:val="none"/>
        </w:rPr>
      </w:pPr>
      <w:r>
        <w:rPr>
          <w:rFonts w:hint="eastAsia"/>
          <w:color w:val="auto"/>
          <w:sz w:val="24"/>
          <w:highlight w:val="none"/>
        </w:rPr>
        <w:t xml:space="preserve">    </w:t>
      </w:r>
      <w:bookmarkStart w:id="189" w:name="_Toc9945"/>
      <w:bookmarkStart w:id="190" w:name="_Toc29348"/>
      <w:bookmarkStart w:id="191" w:name="_Toc11675"/>
      <w:bookmarkStart w:id="192" w:name="_Toc18641"/>
      <w:r>
        <w:rPr>
          <w:rFonts w:hint="eastAsia"/>
          <w:color w:val="auto"/>
          <w:sz w:val="24"/>
          <w:highlight w:val="none"/>
        </w:rPr>
        <w:t>二、本章所制响应文件格式有关表格中的备注栏，由供应商根据自身响应情况作解释性说明，不作为必填项。</w:t>
      </w:r>
      <w:bookmarkEnd w:id="189"/>
      <w:bookmarkEnd w:id="190"/>
      <w:bookmarkEnd w:id="191"/>
      <w:bookmarkEnd w:id="192"/>
    </w:p>
    <w:p>
      <w:pPr>
        <w:spacing w:line="360" w:lineRule="auto"/>
        <w:ind w:firstLine="480" w:firstLineChars="200"/>
        <w:jc w:val="left"/>
        <w:outlineLvl w:val="0"/>
        <w:rPr>
          <w:rFonts w:hint="eastAsia"/>
          <w:color w:val="auto"/>
          <w:sz w:val="24"/>
          <w:highlight w:val="none"/>
        </w:rPr>
      </w:pPr>
      <w:bookmarkStart w:id="193" w:name="_Toc25854"/>
      <w:bookmarkStart w:id="194" w:name="_Toc13973"/>
      <w:bookmarkStart w:id="195" w:name="_Toc27689"/>
      <w:bookmarkStart w:id="196" w:name="_Toc18315"/>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bookmarkEnd w:id="193"/>
      <w:bookmarkEnd w:id="194"/>
      <w:bookmarkEnd w:id="195"/>
      <w:bookmarkEnd w:id="196"/>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pPr>
        <w:pStyle w:val="3"/>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3"/>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3"/>
        <w:rPr>
          <w:rFonts w:hint="eastAsia"/>
          <w:color w:val="auto"/>
          <w:highlight w:val="none"/>
        </w:rPr>
      </w:pPr>
    </w:p>
    <w:p>
      <w:pPr>
        <w:pStyle w:val="3"/>
        <w:spacing w:line="360" w:lineRule="auto"/>
        <w:rPr>
          <w:rFonts w:hint="eastAsia"/>
          <w:color w:val="auto"/>
          <w:highlight w:val="none"/>
        </w:rPr>
      </w:pPr>
    </w:p>
    <w:p>
      <w:pPr>
        <w:spacing w:line="360" w:lineRule="auto"/>
        <w:rPr>
          <w:rFonts w:hint="eastAsia"/>
          <w:color w:val="auto"/>
          <w:highlight w:val="none"/>
        </w:rPr>
      </w:pPr>
    </w:p>
    <w:p>
      <w:pPr>
        <w:pStyle w:val="3"/>
        <w:spacing w:line="360" w:lineRule="auto"/>
        <w:rPr>
          <w:rFonts w:hint="eastAsia"/>
          <w:color w:val="auto"/>
          <w:highlight w:val="none"/>
        </w:rPr>
      </w:pPr>
    </w:p>
    <w:p>
      <w:pPr>
        <w:pStyle w:val="3"/>
        <w:rPr>
          <w:rFonts w:hint="eastAsia"/>
          <w:color w:val="auto"/>
          <w:highlight w:val="none"/>
        </w:rPr>
      </w:pPr>
    </w:p>
    <w:p>
      <w:pPr>
        <w:spacing w:line="276" w:lineRule="auto"/>
        <w:jc w:val="center"/>
        <w:outlineLvl w:val="1"/>
        <w:rPr>
          <w:rFonts w:hint="eastAsia"/>
          <w:b/>
          <w:color w:val="auto"/>
          <w:sz w:val="84"/>
          <w:szCs w:val="84"/>
          <w:highlight w:val="none"/>
        </w:rPr>
      </w:pPr>
      <w:bookmarkStart w:id="197" w:name="_Toc24158"/>
      <w:bookmarkStart w:id="198" w:name="_Toc973"/>
      <w:bookmarkStart w:id="199" w:name="_Toc31112"/>
      <w:r>
        <w:rPr>
          <w:rFonts w:hint="eastAsia" w:ascii="宋体"/>
          <w:b/>
          <w:color w:val="auto"/>
          <w:sz w:val="84"/>
          <w:szCs w:val="84"/>
          <w:highlight w:val="none"/>
        </w:rPr>
        <w:t xml:space="preserve">询 价 </w:t>
      </w:r>
      <w:r>
        <w:rPr>
          <w:rFonts w:hint="eastAsia"/>
          <w:b/>
          <w:color w:val="auto"/>
          <w:sz w:val="84"/>
          <w:szCs w:val="84"/>
          <w:highlight w:val="none"/>
        </w:rPr>
        <w:t>响 应 文 件</w:t>
      </w:r>
      <w:bookmarkEnd w:id="197"/>
      <w:bookmarkEnd w:id="198"/>
      <w:bookmarkEnd w:id="199"/>
    </w:p>
    <w:p>
      <w:pPr>
        <w:pStyle w:val="3"/>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3"/>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pStyle w:val="3"/>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200" w:name="_Toc91771164"/>
      <w:bookmarkStart w:id="201" w:name="_Toc17898"/>
      <w:bookmarkStart w:id="202" w:name="_Toc5862"/>
      <w:bookmarkStart w:id="203" w:name="_Toc2661"/>
      <w:bookmarkStart w:id="204" w:name="_Toc17620"/>
      <w:r>
        <w:rPr>
          <w:rFonts w:hint="eastAsia" w:ascii="黑体" w:hAnsi="黑体" w:eastAsia="黑体" w:cs="Arial"/>
          <w:bCs/>
          <w:color w:val="auto"/>
          <w:sz w:val="32"/>
          <w:szCs w:val="32"/>
          <w:highlight w:val="none"/>
        </w:rPr>
        <w:t>一、报价函</w:t>
      </w:r>
      <w:bookmarkEnd w:id="200"/>
      <w:bookmarkEnd w:id="201"/>
      <w:bookmarkEnd w:id="202"/>
      <w:bookmarkEnd w:id="203"/>
      <w:bookmarkEnd w:id="204"/>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0</w:t>
      </w:r>
      <w:r>
        <w:rPr>
          <w:color w:val="auto"/>
          <w:sz w:val="24"/>
          <w:highlight w:val="none"/>
        </w:rPr>
        <w:t>份</w:t>
      </w:r>
      <w:r>
        <w:rPr>
          <w:rFonts w:hint="eastAsia"/>
          <w:color w:val="auto"/>
          <w:sz w:val="24"/>
          <w:highlight w:val="none"/>
          <w:lang w:eastAsia="zh-CN"/>
        </w:rPr>
        <w:t>，</w:t>
      </w:r>
      <w:r>
        <w:rPr>
          <w:color w:val="auto"/>
          <w:sz w:val="24"/>
          <w:highlight w:val="none"/>
        </w:rPr>
        <w:t>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 xml:space="preserve">  </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含税价，税率13%</w:t>
      </w:r>
      <w:r>
        <w:rPr>
          <w:rFonts w:hint="eastAsia"/>
          <w:color w:val="auto"/>
          <w:sz w:val="24"/>
          <w:highlight w:val="none"/>
          <w:lang w:eastAsia="zh-CN"/>
        </w:rPr>
        <w:t>），</w:t>
      </w:r>
      <w:r>
        <w:rPr>
          <w:color w:val="auto"/>
          <w:sz w:val="24"/>
          <w:highlight w:val="none"/>
        </w:rPr>
        <w:t>报价有效期为询价文件规定的起算之日起90天。</w:t>
      </w:r>
    </w:p>
    <w:p>
      <w:pPr>
        <w:pStyle w:val="15"/>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hAnsi="宋体" w:cs="宋体"/>
          <w:color w:val="auto"/>
          <w:sz w:val="24"/>
          <w:szCs w:val="24"/>
          <w:highlight w:val="none"/>
          <w:u w:val="single"/>
          <w:lang w:val="en-US" w:eastAsia="zh-CN"/>
        </w:rPr>
        <w:t>2年，2025年6月13日至2027年6月12日</w:t>
      </w:r>
      <w:r>
        <w:rPr>
          <w:rFonts w:hint="eastAsia" w:ascii="宋体" w:hAnsi="宋体" w:eastAsia="宋体" w:cs="宋体"/>
          <w:color w:val="auto"/>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205" w:name="_Toc7264"/>
      <w:bookmarkStart w:id="206" w:name="_Toc91771165"/>
      <w:bookmarkStart w:id="207" w:name="_Toc7684"/>
      <w:bookmarkStart w:id="208" w:name="_Toc32129"/>
      <w:bookmarkStart w:id="209" w:name="_Toc22138"/>
      <w:r>
        <w:rPr>
          <w:rFonts w:hint="eastAsia" w:ascii="黑体" w:hAnsi="黑体" w:eastAsia="黑体" w:cs="Arial"/>
          <w:bCs/>
          <w:color w:val="auto"/>
          <w:sz w:val="32"/>
          <w:szCs w:val="32"/>
          <w:highlight w:val="none"/>
        </w:rPr>
        <w:t>二、资格证明材料</w:t>
      </w:r>
      <w:bookmarkEnd w:id="205"/>
      <w:bookmarkEnd w:id="206"/>
      <w:bookmarkEnd w:id="207"/>
      <w:bookmarkEnd w:id="208"/>
      <w:bookmarkEnd w:id="209"/>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pPr>
        <w:numPr>
          <w:ilvl w:val="0"/>
          <w:numId w:val="0"/>
        </w:numPr>
        <w:spacing w:before="120" w:beforeLines="50" w:after="360" w:afterLines="150"/>
        <w:ind w:firstLine="643" w:firstLineChars="200"/>
        <w:jc w:val="left"/>
        <w:outlineLvl w:val="9"/>
        <w:rPr>
          <w:rFonts w:hint="eastAsia"/>
          <w:b/>
          <w:color w:val="auto"/>
          <w:sz w:val="32"/>
          <w:szCs w:val="32"/>
          <w:highlight w:val="none"/>
        </w:rPr>
      </w:pPr>
      <w:r>
        <w:rPr>
          <w:b/>
          <w:color w:val="auto"/>
          <w:sz w:val="32"/>
          <w:szCs w:val="32"/>
          <w:highlight w:val="none"/>
        </w:rPr>
        <w:br w:type="page"/>
      </w:r>
      <w:bookmarkStart w:id="210" w:name="_Toc6198"/>
      <w:bookmarkStart w:id="211" w:name="_Toc91771166"/>
      <w:r>
        <w:rPr>
          <w:rFonts w:hint="eastAsia"/>
          <w:b/>
          <w:color w:val="auto"/>
          <w:sz w:val="32"/>
          <w:szCs w:val="32"/>
          <w:highlight w:val="none"/>
          <w:lang w:val="en-US" w:eastAsia="zh-CN"/>
        </w:rPr>
        <w:t xml:space="preserve">    </w:t>
      </w:r>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210"/>
      <w:bookmarkEnd w:id="211"/>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3"/>
        <w:rPr>
          <w:rFonts w:hint="eastAsia"/>
          <w:color w:val="auto"/>
          <w:highlight w:val="none"/>
        </w:rPr>
      </w:pPr>
    </w:p>
    <w:p>
      <w:pPr>
        <w:pStyle w:val="4"/>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0"/>
        <w:rPr>
          <w:rFonts w:hint="eastAsia"/>
          <w:b/>
          <w:color w:val="auto"/>
          <w:sz w:val="32"/>
          <w:szCs w:val="32"/>
          <w:highlight w:val="none"/>
        </w:rPr>
      </w:pPr>
      <w:r>
        <w:rPr>
          <w:b/>
          <w:color w:val="auto"/>
          <w:sz w:val="32"/>
          <w:szCs w:val="32"/>
          <w:highlight w:val="none"/>
        </w:rPr>
        <w:br w:type="page"/>
      </w:r>
      <w:bookmarkStart w:id="212" w:name="_Toc19441"/>
      <w:bookmarkStart w:id="213" w:name="_Toc10022"/>
      <w:bookmarkStart w:id="214" w:name="_Toc23764"/>
      <w:bookmarkStart w:id="215" w:name="_Toc24200"/>
      <w:bookmarkStart w:id="216" w:name="_Toc6699"/>
      <w:bookmarkStart w:id="217" w:name="_Toc91771167"/>
      <w:r>
        <w:rPr>
          <w:rFonts w:hint="eastAsia" w:ascii="黑体" w:hAnsi="黑体" w:eastAsia="黑体" w:cs="Arial"/>
          <w:bCs/>
          <w:color w:val="auto"/>
          <w:sz w:val="32"/>
          <w:szCs w:val="32"/>
          <w:highlight w:val="none"/>
          <w:lang w:val="en-US" w:eastAsia="zh-CN"/>
        </w:rPr>
        <w:t>三</w:t>
      </w:r>
      <w:r>
        <w:rPr>
          <w:rFonts w:hint="eastAsia" w:ascii="黑体" w:hAnsi="黑体" w:eastAsia="黑体" w:cs="Arial"/>
          <w:bCs/>
          <w:color w:val="auto"/>
          <w:sz w:val="32"/>
          <w:szCs w:val="32"/>
          <w:highlight w:val="none"/>
        </w:rPr>
        <w:t>、</w:t>
      </w:r>
      <w:r>
        <w:rPr>
          <w:rFonts w:hint="eastAsia" w:ascii="黑体" w:hAnsi="黑体" w:eastAsia="黑体" w:cs="Arial"/>
          <w:bCs/>
          <w:color w:val="auto"/>
          <w:sz w:val="32"/>
          <w:szCs w:val="32"/>
          <w:highlight w:val="none"/>
          <w:lang w:val="en-US" w:eastAsia="zh-CN"/>
        </w:rPr>
        <w:t>分项</w:t>
      </w:r>
      <w:r>
        <w:rPr>
          <w:rFonts w:hint="eastAsia" w:ascii="黑体" w:hAnsi="黑体" w:eastAsia="黑体" w:cs="Arial"/>
          <w:bCs/>
          <w:color w:val="auto"/>
          <w:sz w:val="32"/>
          <w:szCs w:val="32"/>
          <w:highlight w:val="none"/>
        </w:rPr>
        <w:t>报价表</w:t>
      </w:r>
      <w:bookmarkEnd w:id="212"/>
      <w:bookmarkEnd w:id="213"/>
      <w:bookmarkEnd w:id="214"/>
      <w:bookmarkEnd w:id="215"/>
      <w:bookmarkEnd w:id="216"/>
      <w:bookmarkEnd w:id="217"/>
    </w:p>
    <w:tbl>
      <w:tblPr>
        <w:tblStyle w:val="21"/>
        <w:tblW w:w="82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3454"/>
        <w:gridCol w:w="755"/>
        <w:gridCol w:w="850"/>
        <w:gridCol w:w="1325"/>
        <w:gridCol w:w="12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商品名称</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投标</w:t>
            </w:r>
            <w:r>
              <w:rPr>
                <w:rFonts w:hint="eastAsia" w:ascii="宋体" w:hAnsi="宋体" w:eastAsia="宋体" w:cs="宋体"/>
                <w:i w:val="0"/>
                <w:iCs w:val="0"/>
                <w:color w:val="auto"/>
                <w:kern w:val="0"/>
                <w:sz w:val="21"/>
                <w:szCs w:val="21"/>
                <w:highlight w:val="none"/>
                <w:u w:val="none"/>
                <w:lang w:val="en-US" w:eastAsia="zh-CN" w:bidi="ar"/>
              </w:rPr>
              <w:t>单价（元）</w:t>
            </w: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理光C6000黑色原装墨粉盒（544克）</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理光C6000黄色原装墨粉盒（400克）</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理光C6000蓝色原装墨粉盒（437克）</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理光C6000红色原装墨粉盒（455克）</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奔图P3010D原装墨粉盒</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3</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奔图P3010D原装硒鼓</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3</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奔图P3010D加墨粉</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电脑、网络维修（不含材料）</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台/次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21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80g A4</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高档多功能复印机纸，8包/件</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70g A3</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高档多功能复印机纸，4包/件</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件</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MAXHUB CA65CU 主板</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MAXHUB CA65CU 电源板</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MAXHUB CA65CU 传屏器</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 xml:space="preserve">内存条 </w:t>
            </w:r>
            <w:r>
              <w:rPr>
                <w:rFonts w:hint="eastAsia" w:ascii="宋体" w:hAnsi="宋体" w:eastAsia="宋体" w:cs="宋体"/>
                <w:i w:val="0"/>
                <w:iCs w:val="0"/>
                <w:color w:val="auto"/>
                <w:kern w:val="0"/>
                <w:sz w:val="21"/>
                <w:szCs w:val="21"/>
                <w:highlight w:val="none"/>
                <w:u w:val="none"/>
                <w:lang w:val="en-US" w:eastAsia="zh-CN" w:bidi="ar"/>
              </w:rPr>
              <w:t>8G</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根</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6</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固态硬盘</w:t>
            </w:r>
            <w:r>
              <w:rPr>
                <w:rFonts w:hint="eastAsia" w:ascii="宋体" w:hAnsi="宋体" w:cs="宋体"/>
                <w:i w:val="0"/>
                <w:iCs w:val="0"/>
                <w:color w:val="auto"/>
                <w:kern w:val="0"/>
                <w:sz w:val="21"/>
                <w:szCs w:val="21"/>
                <w:highlight w:val="none"/>
                <w:u w:val="none"/>
                <w:lang w:val="en-US" w:eastAsia="zh-CN" w:bidi="ar"/>
              </w:rPr>
              <w:t xml:space="preserve"> 8G</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3</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移动</w:t>
            </w:r>
            <w:r>
              <w:rPr>
                <w:rFonts w:hint="eastAsia" w:ascii="宋体" w:hAnsi="宋体" w:eastAsia="宋体" w:cs="宋体"/>
                <w:i w:val="0"/>
                <w:iCs w:val="0"/>
                <w:color w:val="auto"/>
                <w:kern w:val="0"/>
                <w:sz w:val="21"/>
                <w:szCs w:val="21"/>
                <w:highlight w:val="none"/>
                <w:u w:val="none"/>
                <w:lang w:val="en-US" w:eastAsia="zh-CN" w:bidi="ar"/>
              </w:rPr>
              <w:t>硬盘</w:t>
            </w:r>
            <w:r>
              <w:rPr>
                <w:rFonts w:hint="eastAsia" w:ascii="宋体" w:hAnsi="宋体" w:cs="宋体"/>
                <w:i w:val="0"/>
                <w:iCs w:val="0"/>
                <w:color w:val="auto"/>
                <w:kern w:val="0"/>
                <w:sz w:val="21"/>
                <w:szCs w:val="21"/>
                <w:highlight w:val="none"/>
                <w:u w:val="none"/>
                <w:lang w:val="en-US" w:eastAsia="zh-CN" w:bidi="ar"/>
              </w:rPr>
              <w:t xml:space="preserve"> 1T</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奔图P3010D定影组</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理光C6000全新原装鼓组件（含显影单元）</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w:t>
            </w:r>
          </w:p>
        </w:tc>
        <w:tc>
          <w:tcPr>
            <w:tcW w:w="34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理光C6000全新原装定影组件</w:t>
            </w:r>
          </w:p>
        </w:tc>
        <w:tc>
          <w:tcPr>
            <w:tcW w:w="7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696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sz w:val="21"/>
                <w:szCs w:val="21"/>
                <w:highlight w:val="none"/>
                <w:u w:val="none"/>
                <w:lang w:val="en-US" w:eastAsia="zh-CN"/>
              </w:rPr>
              <w:t>合计（大写：</w:t>
            </w:r>
            <w:r>
              <w:rPr>
                <w:rFonts w:hint="eastAsia" w:ascii="宋体" w:hAnsi="宋体" w:cs="宋体"/>
                <w:i w:val="0"/>
                <w:iCs w:val="0"/>
                <w:color w:val="auto"/>
                <w:sz w:val="21"/>
                <w:szCs w:val="21"/>
                <w:highlight w:val="none"/>
                <w:u w:val="single"/>
                <w:lang w:val="en-US" w:eastAsia="zh-CN"/>
              </w:rPr>
              <w:t xml:space="preserve">                     </w:t>
            </w:r>
            <w:r>
              <w:rPr>
                <w:rFonts w:hint="eastAsia" w:ascii="宋体" w:hAnsi="宋体" w:eastAsia="宋体" w:cs="宋体"/>
                <w:i w:val="0"/>
                <w:iCs w:val="0"/>
                <w:color w:val="auto"/>
                <w:sz w:val="21"/>
                <w:szCs w:val="21"/>
                <w:highlight w:val="none"/>
                <w:u w:val="none"/>
                <w:lang w:val="en-US" w:eastAsia="zh-CN"/>
              </w:rPr>
              <w:t>）</w:t>
            </w:r>
            <w:r>
              <w:rPr>
                <w:rFonts w:hint="eastAsia" w:ascii="宋体" w:hAnsi="宋体" w:cs="宋体"/>
                <w:i w:val="0"/>
                <w:iCs w:val="0"/>
                <w:color w:val="auto"/>
                <w:sz w:val="21"/>
                <w:szCs w:val="21"/>
                <w:highlight w:val="none"/>
                <w:u w:val="none"/>
                <w:lang w:val="en-US" w:eastAsia="zh-CN"/>
              </w:rPr>
              <w:t>含税价。</w:t>
            </w: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none"/>
                <w:lang w:val="en-US" w:eastAsia="zh-CN"/>
              </w:rPr>
              <w:t>元</w:t>
            </w:r>
          </w:p>
        </w:tc>
      </w:tr>
    </w:tbl>
    <w:p>
      <w:pPr>
        <w:spacing w:line="360" w:lineRule="auto"/>
        <w:ind w:firstLine="480" w:firstLineChars="200"/>
        <w:jc w:val="left"/>
        <w:rPr>
          <w:rFonts w:hint="eastAsia"/>
          <w:color w:val="auto"/>
          <w:sz w:val="24"/>
          <w:highlight w:val="none"/>
        </w:rPr>
      </w:pPr>
    </w:p>
    <w:p>
      <w:pPr>
        <w:pStyle w:val="33"/>
        <w:numPr>
          <w:ilvl w:val="0"/>
          <w:numId w:val="0"/>
        </w:numPr>
        <w:tabs>
          <w:tab w:val="left" w:pos="1268"/>
          <w:tab w:val="clear" w:pos="425"/>
        </w:tabs>
        <w:spacing w:line="480" w:lineRule="exact"/>
        <w:ind w:leftChars="0"/>
        <w:rPr>
          <w:rFonts w:hint="eastAsia" w:ascii="宋体" w:hAnsi="宋体" w:eastAsia="宋体" w:cs="宋体"/>
          <w:color w:val="auto"/>
          <w:highlight w:val="none"/>
        </w:rPr>
      </w:pPr>
      <w:r>
        <w:rPr>
          <w:rFonts w:hint="eastAsia" w:ascii="宋体" w:hAnsi="宋体" w:eastAsia="宋体" w:cs="宋体"/>
          <w:color w:val="auto"/>
          <w:highlight w:val="none"/>
        </w:rPr>
        <w:t>注:1.所有报价均用人民币表示，所报单价包括但不限于包括但不限于材料费、人工费、运输费、搬运费、下车费、管理费、安装费、调试费、利润、税金</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 xml:space="preserve"> %、验收合格交付使用之前及保修期内保修服务与备用物件等等所有其他有关各项的含税费用。</w:t>
      </w:r>
      <w:r>
        <w:rPr>
          <w:rFonts w:hint="eastAsia" w:ascii="宋体" w:hAnsi="宋体" w:eastAsia="宋体" w:cs="宋体"/>
          <w:color w:val="auto"/>
          <w:highlight w:val="none"/>
          <w:lang w:val="en-US" w:eastAsia="zh-CN"/>
        </w:rPr>
        <w:t>电脑、网络维修，包括但不限于软件免费升级、维护，维护工作不含电脑硬件材料费，如维护产生的材料不在采购清单内，双方认质认价确定。</w:t>
      </w:r>
    </w:p>
    <w:p>
      <w:pPr>
        <w:pStyle w:val="33"/>
        <w:numPr>
          <w:ilvl w:val="0"/>
          <w:numId w:val="0"/>
        </w:numPr>
        <w:tabs>
          <w:tab w:val="left" w:pos="1268"/>
          <w:tab w:val="clear" w:pos="425"/>
        </w:tabs>
        <w:spacing w:line="480" w:lineRule="exact"/>
        <w:ind w:leftChars="0"/>
        <w:rPr>
          <w:rFonts w:hint="eastAsia" w:ascii="宋体" w:hAnsi="宋体" w:eastAsia="宋体" w:cs="宋体"/>
          <w:color w:val="auto"/>
          <w:highlight w:val="none"/>
        </w:rPr>
      </w:pPr>
      <w:r>
        <w:rPr>
          <w:rFonts w:hint="eastAsia" w:ascii="宋体" w:hAnsi="宋体" w:eastAsia="宋体" w:cs="宋体"/>
          <w:color w:val="auto"/>
          <w:highlight w:val="none"/>
        </w:rPr>
        <w:t xml:space="preserve">2.所报产品单价不得超过采购清单列出的单价最高限价，否则报价无效；所报总价不得超过本项目最高限价，否则报价无效。 </w:t>
      </w:r>
    </w:p>
    <w:p>
      <w:pPr>
        <w:pStyle w:val="33"/>
        <w:numPr>
          <w:ilvl w:val="0"/>
          <w:numId w:val="0"/>
        </w:numPr>
        <w:tabs>
          <w:tab w:val="left" w:pos="1268"/>
          <w:tab w:val="clear" w:pos="425"/>
        </w:tabs>
        <w:spacing w:line="480" w:lineRule="exact"/>
        <w:ind w:leftChars="0"/>
        <w:rPr>
          <w:rFonts w:hint="eastAsia" w:ascii="宋体" w:hAnsi="宋体" w:eastAsia="宋体" w:cs="宋体"/>
          <w:color w:val="auto"/>
          <w:highlight w:val="none"/>
        </w:rPr>
      </w:pPr>
      <w:r>
        <w:rPr>
          <w:rFonts w:hint="eastAsia" w:ascii="宋体" w:hAnsi="宋体" w:eastAsia="宋体" w:cs="宋体"/>
          <w:color w:val="auto"/>
          <w:highlight w:val="none"/>
        </w:rPr>
        <w:t>3.表中设备的品牌、型号是指供应商所报价产品的品牌、型号。</w:t>
      </w:r>
    </w:p>
    <w:p>
      <w:pPr>
        <w:pStyle w:val="33"/>
        <w:numPr>
          <w:ilvl w:val="0"/>
          <w:numId w:val="0"/>
        </w:numPr>
        <w:tabs>
          <w:tab w:val="left" w:pos="1268"/>
          <w:tab w:val="clear" w:pos="425"/>
        </w:tabs>
        <w:spacing w:line="480" w:lineRule="exact"/>
        <w:ind w:leftChars="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GB"/>
        </w:rPr>
        <w:t>本表数量为暂定数量，最终数量按照</w:t>
      </w:r>
      <w:r>
        <w:rPr>
          <w:rFonts w:hint="eastAsia" w:ascii="宋体" w:hAnsi="宋体" w:eastAsia="宋体" w:cs="宋体"/>
          <w:color w:val="auto"/>
          <w:highlight w:val="none"/>
          <w:lang w:val="en-GB" w:eastAsia="zh-CN"/>
        </w:rPr>
        <w:t>采购人</w:t>
      </w:r>
      <w:r>
        <w:rPr>
          <w:rFonts w:hint="eastAsia" w:ascii="宋体" w:hAnsi="宋体" w:eastAsia="宋体" w:cs="宋体"/>
          <w:color w:val="auto"/>
          <w:highlight w:val="none"/>
          <w:lang w:val="en-GB"/>
        </w:rPr>
        <w:t>实际采购并经验收合格的数量为准</w:t>
      </w:r>
      <w:r>
        <w:rPr>
          <w:rFonts w:hint="eastAsia" w:ascii="宋体" w:hAnsi="宋体" w:eastAsia="宋体" w:cs="宋体"/>
          <w:color w:val="auto"/>
          <w:highlight w:val="none"/>
          <w:lang w:val="en-GB" w:eastAsia="zh-CN"/>
        </w:rPr>
        <w:t>。</w:t>
      </w:r>
      <w:r>
        <w:rPr>
          <w:rFonts w:hint="eastAsia" w:ascii="宋体" w:hAnsi="宋体" w:eastAsia="宋体" w:cs="宋体"/>
          <w:color w:val="auto"/>
          <w:highlight w:val="none"/>
          <w:lang w:val="en-US" w:eastAsia="zh-CN"/>
        </w:rPr>
        <w:t>税金按实结算。</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0"/>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218" w:name="_Toc27803"/>
      <w:bookmarkStart w:id="219" w:name="_Toc91771168"/>
      <w:bookmarkStart w:id="220" w:name="_Toc786"/>
      <w:bookmarkStart w:id="221" w:name="_Toc28412"/>
      <w:bookmarkStart w:id="222" w:name="_Toc15332"/>
      <w:bookmarkStart w:id="223" w:name="_Toc11113"/>
      <w:r>
        <w:rPr>
          <w:rFonts w:hint="eastAsia" w:ascii="黑体" w:hAnsi="黑体" w:eastAsia="黑体" w:cs="Arial"/>
          <w:bCs/>
          <w:color w:val="auto"/>
          <w:sz w:val="32"/>
          <w:szCs w:val="32"/>
          <w:highlight w:val="none"/>
          <w:lang w:val="en-US" w:eastAsia="zh-CN"/>
        </w:rPr>
        <w:t>四</w:t>
      </w:r>
      <w:r>
        <w:rPr>
          <w:rFonts w:hint="eastAsia" w:ascii="黑体" w:hAnsi="黑体" w:eastAsia="黑体" w:cs="Arial"/>
          <w:bCs/>
          <w:color w:val="auto"/>
          <w:sz w:val="32"/>
          <w:szCs w:val="32"/>
          <w:highlight w:val="none"/>
        </w:rPr>
        <w:t>、承诺函</w:t>
      </w:r>
      <w:bookmarkEnd w:id="218"/>
      <w:bookmarkEnd w:id="219"/>
      <w:bookmarkEnd w:id="220"/>
      <w:bookmarkEnd w:id="221"/>
      <w:bookmarkEnd w:id="222"/>
      <w:bookmarkEnd w:id="223"/>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bookmarkStart w:id="224" w:name="OLE_LINK15"/>
      <w:r>
        <w:rPr>
          <w:rFonts w:hint="eastAsia"/>
          <w:color w:val="auto"/>
          <w:sz w:val="24"/>
          <w:highlight w:val="none"/>
        </w:rPr>
        <w:t>（</w:t>
      </w:r>
      <w:r>
        <w:rPr>
          <w:rFonts w:hint="eastAsia"/>
          <w:b/>
          <w:bCs/>
          <w:color w:val="auto"/>
          <w:highlight w:val="none"/>
          <w:lang w:eastAsia="zh-CN"/>
        </w:rPr>
        <w:t>☑</w:t>
      </w:r>
      <w:r>
        <w:rPr>
          <w:bCs/>
          <w:color w:val="auto"/>
          <w:sz w:val="24"/>
          <w:highlight w:val="none"/>
        </w:rPr>
        <w:t>的法人</w:t>
      </w:r>
      <w:r>
        <w:rPr>
          <w:rFonts w:hint="eastAsia"/>
          <w:color w:val="auto"/>
          <w:sz w:val="24"/>
          <w:highlight w:val="none"/>
        </w:rPr>
        <w:t>）</w:t>
      </w:r>
      <w:bookmarkEnd w:id="224"/>
      <w:r>
        <w:rPr>
          <w:rFonts w:hint="eastAsia"/>
          <w:color w:val="auto"/>
          <w:sz w:val="24"/>
          <w:highlight w:val="none"/>
        </w:rPr>
        <w:t>；</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rFonts w:hint="eastAsia" w:eastAsia="宋体"/>
          <w:color w:val="auto"/>
          <w:sz w:val="24"/>
          <w:highlight w:val="none"/>
          <w:lang w:val="en-US" w:eastAsia="zh-CN"/>
        </w:rPr>
      </w:pPr>
      <w:r>
        <w:rPr>
          <w:rFonts w:hint="eastAsia"/>
          <w:color w:val="auto"/>
          <w:sz w:val="24"/>
          <w:highlight w:val="none"/>
        </w:rPr>
        <w:t>（七）根据采购项目提出的特殊条件：</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0"/>
        <w:rPr>
          <w:rFonts w:hint="eastAsia" w:ascii="宋体" w:hAnsi="宋体" w:cs="Arial"/>
          <w:b/>
          <w:bCs/>
          <w:color w:val="auto"/>
          <w:sz w:val="32"/>
          <w:szCs w:val="32"/>
          <w:highlight w:val="none"/>
        </w:rPr>
      </w:pPr>
      <w:bookmarkStart w:id="225" w:name="_Toc9917"/>
      <w:bookmarkStart w:id="226" w:name="_Toc2900"/>
      <w:bookmarkStart w:id="227" w:name="_Toc30219"/>
      <w:bookmarkStart w:id="228" w:name="_Toc91771169"/>
      <w:bookmarkStart w:id="229" w:name="_Toc28506"/>
      <w:bookmarkStart w:id="230" w:name="_Toc8155"/>
      <w:bookmarkStart w:id="231" w:name="_Toc32745"/>
      <w:bookmarkStart w:id="232" w:name="_Toc2589"/>
      <w:bookmarkStart w:id="233" w:name="_Toc8131"/>
      <w:bookmarkStart w:id="234" w:name="_Toc30319"/>
      <w:bookmarkStart w:id="235" w:name="_Toc16489"/>
      <w:r>
        <w:rPr>
          <w:rFonts w:hint="eastAsia" w:ascii="黑体" w:hAnsi="黑体" w:eastAsia="黑体" w:cs="Arial"/>
          <w:bCs/>
          <w:color w:val="auto"/>
          <w:sz w:val="32"/>
          <w:szCs w:val="32"/>
          <w:highlight w:val="none"/>
          <w:lang w:val="en-US" w:eastAsia="zh-CN"/>
        </w:rPr>
        <w:t>五</w:t>
      </w:r>
      <w:r>
        <w:rPr>
          <w:rFonts w:hint="eastAsia" w:ascii="黑体" w:hAnsi="黑体" w:eastAsia="黑体" w:cs="Arial"/>
          <w:bCs/>
          <w:color w:val="auto"/>
          <w:sz w:val="32"/>
          <w:szCs w:val="32"/>
          <w:highlight w:val="none"/>
        </w:rPr>
        <w:t>、竞标人廉洁自律承诺书</w:t>
      </w:r>
      <w:bookmarkEnd w:id="225"/>
      <w:bookmarkEnd w:id="226"/>
      <w:bookmarkEnd w:id="227"/>
      <w:bookmarkEnd w:id="228"/>
      <w:bookmarkEnd w:id="229"/>
      <w:bookmarkEnd w:id="230"/>
      <w:bookmarkEnd w:id="231"/>
      <w:bookmarkEnd w:id="232"/>
      <w:bookmarkEnd w:id="233"/>
      <w:bookmarkEnd w:id="234"/>
      <w:bookmarkEnd w:id="235"/>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0"/>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236" w:name="_Toc91771170"/>
      <w:bookmarkStart w:id="237" w:name="_Toc29427"/>
      <w:bookmarkStart w:id="238" w:name="_Toc1333"/>
      <w:bookmarkStart w:id="239" w:name="_Toc23262"/>
      <w:bookmarkStart w:id="240" w:name="_Toc13575"/>
      <w:bookmarkStart w:id="241" w:name="_Toc7675"/>
      <w:r>
        <w:rPr>
          <w:rFonts w:hint="eastAsia" w:ascii="黑体" w:hAnsi="黑体" w:eastAsia="黑体" w:cs="Arial"/>
          <w:bCs/>
          <w:color w:val="auto"/>
          <w:sz w:val="32"/>
          <w:szCs w:val="32"/>
          <w:highlight w:val="none"/>
          <w:lang w:val="en-US" w:eastAsia="zh-CN"/>
        </w:rPr>
        <w:t>六</w:t>
      </w:r>
      <w:r>
        <w:rPr>
          <w:rFonts w:hint="eastAsia" w:ascii="黑体" w:hAnsi="黑体" w:eastAsia="黑体" w:cs="Arial"/>
          <w:bCs/>
          <w:color w:val="auto"/>
          <w:sz w:val="32"/>
          <w:szCs w:val="32"/>
          <w:highlight w:val="none"/>
        </w:rPr>
        <w:t>、供应商基本情况表</w:t>
      </w:r>
      <w:bookmarkEnd w:id="236"/>
      <w:bookmarkEnd w:id="237"/>
      <w:bookmarkEnd w:id="238"/>
      <w:bookmarkEnd w:id="239"/>
      <w:bookmarkEnd w:id="240"/>
      <w:bookmarkEnd w:id="241"/>
    </w:p>
    <w:tbl>
      <w:tblPr>
        <w:tblStyle w:val="2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numPr>
                <w:ilvl w:val="0"/>
                <w:numId w:val="0"/>
              </w:numPr>
              <w:ind w:leftChars="0"/>
              <w:jc w:val="both"/>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3"/>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p>
    <w:p>
      <w:pPr>
        <w:spacing w:before="156" w:beforeLines="50" w:after="468" w:afterLines="150"/>
        <w:jc w:val="center"/>
        <w:outlineLvl w:val="9"/>
        <w:rPr>
          <w:rFonts w:hint="eastAsia" w:ascii="黑体" w:hAnsi="黑体" w:eastAsia="黑体" w:cs="Arial"/>
          <w:bCs/>
          <w:color w:val="auto"/>
          <w:sz w:val="32"/>
          <w:szCs w:val="32"/>
          <w:highlight w:val="none"/>
        </w:rPr>
      </w:pPr>
      <w:bookmarkStart w:id="242" w:name="_Toc91771171"/>
      <w:bookmarkStart w:id="243" w:name="_Toc17521"/>
    </w:p>
    <w:p>
      <w:pPr>
        <w:spacing w:before="156" w:beforeLines="50" w:after="468" w:afterLines="150"/>
        <w:jc w:val="center"/>
        <w:outlineLvl w:val="0"/>
        <w:rPr>
          <w:rFonts w:hint="eastAsia" w:ascii="黑体" w:hAnsi="黑体" w:eastAsia="黑体" w:cs="Arial"/>
          <w:bCs/>
          <w:color w:val="auto"/>
          <w:sz w:val="32"/>
          <w:szCs w:val="32"/>
          <w:highlight w:val="none"/>
        </w:rPr>
      </w:pPr>
      <w:bookmarkStart w:id="244" w:name="_Toc9212"/>
      <w:bookmarkStart w:id="245" w:name="_Toc12112"/>
      <w:bookmarkStart w:id="246" w:name="_Toc18097"/>
      <w:bookmarkStart w:id="247" w:name="_Toc14937"/>
      <w:r>
        <w:rPr>
          <w:rFonts w:hint="eastAsia" w:ascii="黑体" w:hAnsi="黑体" w:eastAsia="黑体" w:cs="Arial"/>
          <w:bCs/>
          <w:color w:val="auto"/>
          <w:sz w:val="32"/>
          <w:szCs w:val="32"/>
          <w:highlight w:val="none"/>
          <w:lang w:val="en-US" w:eastAsia="zh-CN"/>
        </w:rPr>
        <w:t>七</w:t>
      </w:r>
      <w:r>
        <w:rPr>
          <w:rFonts w:hint="eastAsia" w:ascii="黑体" w:hAnsi="黑体" w:eastAsia="黑体" w:cs="Arial"/>
          <w:bCs/>
          <w:color w:val="auto"/>
          <w:sz w:val="32"/>
          <w:szCs w:val="32"/>
          <w:highlight w:val="none"/>
        </w:rPr>
        <w:t>、供应商本项目管理、技术、服务人员情况表</w:t>
      </w:r>
      <w:bookmarkEnd w:id="242"/>
      <w:bookmarkEnd w:id="243"/>
      <w:bookmarkEnd w:id="244"/>
      <w:bookmarkEnd w:id="245"/>
      <w:bookmarkEnd w:id="246"/>
      <w:bookmarkEnd w:id="247"/>
    </w:p>
    <w:tbl>
      <w:tblPr>
        <w:tblStyle w:val="21"/>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7" w:type="dxa"/>
            <w:vMerge w:val="restart"/>
            <w:noWrap w:val="0"/>
            <w:vAlign w:val="center"/>
          </w:tcPr>
          <w:p>
            <w:pPr>
              <w:jc w:val="center"/>
              <w:rPr>
                <w:rFonts w:hint="eastAsia" w:eastAsia="宋体"/>
                <w:b/>
                <w:color w:val="auto"/>
                <w:sz w:val="24"/>
                <w:highlight w:val="none"/>
                <w:lang w:eastAsia="zh-CN"/>
              </w:rPr>
            </w:pPr>
            <w:r>
              <w:rPr>
                <w:rFonts w:hint="eastAsia"/>
                <w:b/>
                <w:color w:val="auto"/>
                <w:sz w:val="24"/>
                <w:highlight w:val="none"/>
                <w:lang w:val="en-US" w:eastAsia="zh-CN"/>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adjustRightInd w:val="0"/>
        <w:spacing w:line="240" w:lineRule="auto"/>
        <w:ind w:left="0" w:leftChars="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p>
    <w:p>
      <w:pPr>
        <w:adjustRightInd w:val="0"/>
        <w:spacing w:line="360" w:lineRule="auto"/>
        <w:ind w:left="0" w:leftChars="0"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56" w:beforeLines="50" w:after="468" w:afterLines="150" w:line="240" w:lineRule="exact"/>
        <w:jc w:val="center"/>
        <w:textAlignment w:val="auto"/>
        <w:outlineLvl w:val="0"/>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248" w:name="_Toc29504"/>
      <w:bookmarkStart w:id="249" w:name="_Toc751"/>
      <w:bookmarkStart w:id="250" w:name="_Toc91771172"/>
      <w:bookmarkStart w:id="251" w:name="_Toc863"/>
      <w:bookmarkStart w:id="252" w:name="_Toc12512"/>
      <w:bookmarkStart w:id="253" w:name="_Toc977"/>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、商务、技术、服务要求应答表</w:t>
      </w:r>
      <w:bookmarkEnd w:id="248"/>
      <w:bookmarkEnd w:id="249"/>
      <w:bookmarkEnd w:id="250"/>
      <w:bookmarkEnd w:id="251"/>
      <w:bookmarkEnd w:id="252"/>
      <w:bookmarkEnd w:id="253"/>
    </w:p>
    <w:tbl>
      <w:tblPr>
        <w:tblStyle w:val="21"/>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宋体" w:hAnsi="宋体"/>
                <w:color w:val="auto"/>
                <w:sz w:val="24"/>
                <w:highlight w:val="none"/>
              </w:rPr>
            </w:pP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宋体" w:hAnsi="宋体"/>
                <w:color w:val="auto"/>
                <w:sz w:val="24"/>
                <w:highlight w:val="none"/>
              </w:rPr>
            </w:pP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Fonts w:hint="eastAsia" w:ascii="宋体" w:hAnsi="宋体"/>
          <w:b/>
          <w:bCs/>
          <w:color w:val="auto"/>
          <w:sz w:val="32"/>
          <w:szCs w:val="32"/>
          <w:highlight w:val="none"/>
        </w:rPr>
      </w:pPr>
      <w:r>
        <w:rPr>
          <w:b/>
          <w:color w:val="auto"/>
          <w:sz w:val="32"/>
          <w:szCs w:val="32"/>
          <w:highlight w:val="none"/>
        </w:rPr>
        <w:br w:type="page"/>
      </w:r>
      <w:bookmarkStart w:id="254" w:name="_Toc22127"/>
      <w:bookmarkStart w:id="255" w:name="_Toc3650"/>
      <w:bookmarkStart w:id="256" w:name="_Toc91771174"/>
      <w:bookmarkStart w:id="257" w:name="_Toc11715"/>
      <w:bookmarkStart w:id="258" w:name="_Toc3434"/>
      <w:bookmarkStart w:id="259" w:name="_Toc10992"/>
      <w:bookmarkStart w:id="260" w:name="_Toc1230"/>
      <w:bookmarkStart w:id="261" w:name="_Toc797"/>
      <w:r>
        <w:rPr>
          <w:rFonts w:hint="eastAsia" w:ascii="黑体" w:hAnsi="黑体" w:eastAsia="黑体" w:cs="Arial"/>
          <w:bCs/>
          <w:color w:val="auto"/>
          <w:sz w:val="32"/>
          <w:szCs w:val="32"/>
          <w:highlight w:val="none"/>
          <w:lang w:val="en-US" w:eastAsia="zh-CN"/>
        </w:rPr>
        <w:t>九</w:t>
      </w:r>
      <w:r>
        <w:rPr>
          <w:rFonts w:hint="eastAsia" w:ascii="黑体" w:hAnsi="黑体" w:eastAsia="黑体" w:cs="Arial"/>
          <w:bCs/>
          <w:color w:val="auto"/>
          <w:sz w:val="32"/>
          <w:szCs w:val="32"/>
          <w:highlight w:val="none"/>
        </w:rPr>
        <w:t>、</w:t>
      </w:r>
      <w:bookmarkEnd w:id="254"/>
      <w:r>
        <w:rPr>
          <w:rFonts w:hint="eastAsia" w:ascii="黑体" w:hAnsi="黑体" w:eastAsia="黑体" w:cs="Arial"/>
          <w:bCs/>
          <w:color w:val="auto"/>
          <w:sz w:val="32"/>
          <w:szCs w:val="32"/>
          <w:highlight w:val="none"/>
        </w:rPr>
        <w:t>类似业绩表</w:t>
      </w:r>
      <w:bookmarkEnd w:id="255"/>
      <w:bookmarkEnd w:id="256"/>
      <w:bookmarkEnd w:id="257"/>
      <w:bookmarkEnd w:id="258"/>
      <w:bookmarkEnd w:id="259"/>
      <w:bookmarkEnd w:id="260"/>
    </w:p>
    <w:tbl>
      <w:tblPr>
        <w:tblStyle w:val="21"/>
        <w:tblW w:w="854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486"/>
        <w:gridCol w:w="1223"/>
        <w:gridCol w:w="1319"/>
        <w:gridCol w:w="1160"/>
        <w:gridCol w:w="1634"/>
        <w:gridCol w:w="171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223"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634"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719" w:type="dxa"/>
            <w:tcBorders>
              <w:right w:val="single" w:color="auto" w:sz="4" w:space="0"/>
            </w:tcBorders>
            <w:noWrap w:val="0"/>
            <w:vAlign w:val="center"/>
          </w:tcPr>
          <w:p>
            <w:pPr>
              <w:spacing w:line="400" w:lineRule="exact"/>
              <w:jc w:val="center"/>
              <w:rPr>
                <w:rFonts w:hint="eastAsia" w:ascii="宋体" w:hAnsi="宋体" w:eastAsia="宋体" w:cs="Arial"/>
                <w:b/>
                <w:color w:val="auto"/>
                <w:highlight w:val="none"/>
                <w:lang w:val="en-US" w:eastAsia="zh-CN"/>
              </w:rPr>
            </w:pPr>
            <w:r>
              <w:rPr>
                <w:rFonts w:hint="eastAsia" w:ascii="宋体" w:hAnsi="宋体" w:cs="Arial"/>
                <w:b/>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noWrap w:val="0"/>
            <w:vAlign w:val="center"/>
          </w:tcPr>
          <w:p>
            <w:pPr>
              <w:spacing w:line="400" w:lineRule="exact"/>
              <w:jc w:val="center"/>
              <w:rPr>
                <w:rFonts w:ascii="宋体" w:hAnsi="宋体" w:cs="Arial"/>
                <w:color w:val="auto"/>
                <w:highlight w:val="none"/>
              </w:rPr>
            </w:pPr>
          </w:p>
        </w:tc>
        <w:tc>
          <w:tcPr>
            <w:tcW w:w="1223"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634"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noWrap w:val="0"/>
            <w:vAlign w:val="center"/>
          </w:tcPr>
          <w:p>
            <w:pPr>
              <w:spacing w:line="400" w:lineRule="exact"/>
              <w:jc w:val="center"/>
              <w:rPr>
                <w:rFonts w:ascii="宋体" w:hAnsi="宋体" w:cs="Arial"/>
                <w:color w:val="auto"/>
                <w:highlight w:val="none"/>
              </w:rPr>
            </w:pPr>
          </w:p>
        </w:tc>
        <w:tc>
          <w:tcPr>
            <w:tcW w:w="1223"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634"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223"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634"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223"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34"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223"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34"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223"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34"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223"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634"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719"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10"/>
        <w:bidi w:val="0"/>
        <w:jc w:val="center"/>
        <w:outlineLvl w:val="0"/>
        <w:rPr>
          <w:rFonts w:hint="eastAsia"/>
          <w:color w:val="auto"/>
          <w:highlight w:val="none"/>
        </w:rPr>
      </w:pPr>
      <w:r>
        <w:rPr>
          <w:rFonts w:hint="eastAsia"/>
          <w:color w:val="auto"/>
          <w:highlight w:val="none"/>
        </w:rPr>
        <w:br w:type="page"/>
      </w:r>
      <w:bookmarkStart w:id="262" w:name="_Toc19314"/>
      <w:bookmarkStart w:id="263" w:name="_Toc18063"/>
      <w:bookmarkStart w:id="264" w:name="_Toc11287"/>
      <w:bookmarkStart w:id="265" w:name="_Toc31325"/>
      <w:bookmarkStart w:id="266" w:name="_Toc24477"/>
      <w:bookmarkStart w:id="267" w:name="_Toc5422"/>
      <w:bookmarkStart w:id="268" w:name="_Toc91771175"/>
      <w:r>
        <w:rPr>
          <w:rFonts w:hint="eastAsia"/>
          <w:color w:val="auto"/>
          <w:highlight w:val="none"/>
          <w:lang w:val="en-US" w:eastAsia="zh-CN"/>
        </w:rPr>
        <w:t>十、询价</w:t>
      </w:r>
      <w:r>
        <w:rPr>
          <w:rFonts w:hint="eastAsia"/>
          <w:color w:val="auto"/>
          <w:highlight w:val="none"/>
        </w:rPr>
        <w:t>产品技术参数表</w:t>
      </w:r>
      <w:bookmarkEnd w:id="262"/>
      <w:bookmarkEnd w:id="263"/>
      <w:bookmarkEnd w:id="264"/>
      <w:bookmarkEnd w:id="265"/>
      <w:bookmarkEnd w:id="266"/>
    </w:p>
    <w:p>
      <w:pPr>
        <w:widowControl/>
        <w:spacing w:line="360" w:lineRule="atLeast"/>
        <w:jc w:val="left"/>
        <w:outlineLvl w:val="9"/>
        <w:rPr>
          <w:rFonts w:hint="eastAsia" w:ascii="宋体"/>
          <w:color w:val="auto"/>
          <w:sz w:val="24"/>
          <w:highlight w:val="none"/>
        </w:rPr>
      </w:pPr>
      <w:r>
        <w:rPr>
          <w:rFonts w:hint="eastAsia" w:ascii="宋体"/>
          <w:color w:val="auto"/>
          <w:sz w:val="24"/>
          <w:highlight w:val="none"/>
        </w:rPr>
        <w:t xml:space="preserve">                              </w:t>
      </w:r>
    </w:p>
    <w:tbl>
      <w:tblPr>
        <w:tblStyle w:val="21"/>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721"/>
        <w:gridCol w:w="2767"/>
        <w:gridCol w:w="2468"/>
        <w:gridCol w:w="166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44" w:type="dxa"/>
            <w:noWrap w:val="0"/>
            <w:vAlign w:val="center"/>
          </w:tcPr>
          <w:p>
            <w:pPr>
              <w:widowControl/>
              <w:spacing w:line="360" w:lineRule="atLeast"/>
              <w:jc w:val="left"/>
              <w:outlineLvl w:val="9"/>
              <w:rPr>
                <w:rFonts w:hint="eastAsia" w:ascii="宋体" w:hAnsi="宋体" w:eastAsia="宋体" w:cs="宋体"/>
                <w:color w:val="auto"/>
                <w:sz w:val="24"/>
                <w:highlight w:val="none"/>
              </w:rPr>
            </w:pPr>
            <w:bookmarkStart w:id="269" w:name="_Toc13205"/>
            <w:r>
              <w:rPr>
                <w:rFonts w:hint="eastAsia" w:ascii="宋体" w:hAnsi="宋体" w:eastAsia="宋体" w:cs="宋体"/>
                <w:color w:val="auto"/>
                <w:sz w:val="24"/>
                <w:highlight w:val="none"/>
              </w:rPr>
              <w:t>序号</w:t>
            </w:r>
            <w:bookmarkEnd w:id="269"/>
          </w:p>
        </w:tc>
        <w:tc>
          <w:tcPr>
            <w:tcW w:w="1721" w:type="dxa"/>
            <w:noWrap w:val="0"/>
            <w:vAlign w:val="center"/>
          </w:tcPr>
          <w:p>
            <w:pPr>
              <w:widowControl/>
              <w:spacing w:line="360" w:lineRule="atLeast"/>
              <w:jc w:val="left"/>
              <w:outlineLvl w:val="9"/>
              <w:rPr>
                <w:rFonts w:hint="eastAsia" w:ascii="宋体" w:hAnsi="宋体" w:eastAsia="宋体" w:cs="宋体"/>
                <w:color w:val="auto"/>
                <w:sz w:val="24"/>
                <w:highlight w:val="none"/>
              </w:rPr>
            </w:pPr>
            <w:bookmarkStart w:id="270" w:name="_Toc2834"/>
            <w:r>
              <w:rPr>
                <w:rFonts w:hint="eastAsia" w:ascii="宋体" w:hAnsi="宋体" w:eastAsia="宋体" w:cs="宋体"/>
                <w:color w:val="auto"/>
                <w:sz w:val="24"/>
                <w:highlight w:val="none"/>
              </w:rPr>
              <w:t>货物（设备）</w:t>
            </w:r>
            <w:bookmarkEnd w:id="270"/>
          </w:p>
          <w:p>
            <w:pPr>
              <w:widowControl/>
              <w:spacing w:line="360" w:lineRule="atLeast"/>
              <w:jc w:val="left"/>
              <w:outlineLvl w:val="9"/>
              <w:rPr>
                <w:rFonts w:hint="eastAsia" w:ascii="宋体" w:hAnsi="宋体" w:eastAsia="宋体" w:cs="宋体"/>
                <w:color w:val="auto"/>
                <w:sz w:val="24"/>
                <w:highlight w:val="none"/>
              </w:rPr>
            </w:pPr>
            <w:bookmarkStart w:id="271" w:name="_Toc15456"/>
            <w:r>
              <w:rPr>
                <w:rFonts w:hint="eastAsia" w:ascii="宋体" w:hAnsi="宋体" w:eastAsia="宋体" w:cs="宋体"/>
                <w:color w:val="auto"/>
                <w:sz w:val="24"/>
                <w:highlight w:val="none"/>
              </w:rPr>
              <w:t>名称</w:t>
            </w:r>
            <w:bookmarkEnd w:id="271"/>
          </w:p>
        </w:tc>
        <w:tc>
          <w:tcPr>
            <w:tcW w:w="2767" w:type="dxa"/>
            <w:noWrap w:val="0"/>
            <w:vAlign w:val="center"/>
          </w:tcPr>
          <w:p>
            <w:pPr>
              <w:widowControl/>
              <w:spacing w:line="360" w:lineRule="atLeast"/>
              <w:jc w:val="left"/>
              <w:outlineLvl w:val="9"/>
              <w:rPr>
                <w:rFonts w:hint="eastAsia" w:ascii="宋体" w:hAnsi="宋体" w:eastAsia="宋体" w:cs="宋体"/>
                <w:color w:val="auto"/>
                <w:sz w:val="24"/>
                <w:highlight w:val="none"/>
                <w:lang w:val="en-US" w:eastAsia="zh-CN"/>
              </w:rPr>
            </w:pPr>
            <w:bookmarkStart w:id="272" w:name="_Toc11094"/>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文件要求</w:t>
            </w:r>
            <w:r>
              <w:rPr>
                <w:rFonts w:hint="eastAsia" w:ascii="宋体" w:hAnsi="宋体" w:eastAsia="宋体" w:cs="宋体"/>
                <w:color w:val="auto"/>
                <w:sz w:val="24"/>
                <w:highlight w:val="none"/>
                <w:lang w:val="en-US" w:eastAsia="zh-CN"/>
              </w:rPr>
              <w:t>技术参数</w:t>
            </w:r>
            <w:bookmarkEnd w:id="272"/>
          </w:p>
        </w:tc>
        <w:tc>
          <w:tcPr>
            <w:tcW w:w="2468" w:type="dxa"/>
            <w:noWrap w:val="0"/>
            <w:vAlign w:val="center"/>
          </w:tcPr>
          <w:p>
            <w:pPr>
              <w:widowControl/>
              <w:spacing w:line="360" w:lineRule="atLeast"/>
              <w:jc w:val="left"/>
              <w:outlineLvl w:val="9"/>
              <w:rPr>
                <w:rFonts w:hint="eastAsia" w:ascii="宋体" w:hAnsi="宋体" w:eastAsia="宋体" w:cs="宋体"/>
                <w:color w:val="auto"/>
                <w:sz w:val="24"/>
                <w:highlight w:val="none"/>
              </w:rPr>
            </w:pPr>
            <w:bookmarkStart w:id="273" w:name="_Toc5953"/>
            <w:r>
              <w:rPr>
                <w:rFonts w:hint="eastAsia" w:ascii="宋体" w:hAnsi="宋体" w:eastAsia="宋体" w:cs="宋体"/>
                <w:color w:val="auto"/>
                <w:sz w:val="24"/>
                <w:highlight w:val="none"/>
                <w:lang w:val="en-US" w:eastAsia="zh-CN"/>
              </w:rPr>
              <w:t>响应文件</w:t>
            </w:r>
            <w:r>
              <w:rPr>
                <w:rFonts w:hint="eastAsia" w:ascii="宋体" w:hAnsi="宋体" w:eastAsia="宋体" w:cs="宋体"/>
                <w:color w:val="auto"/>
                <w:sz w:val="24"/>
                <w:highlight w:val="none"/>
              </w:rPr>
              <w:t>产品技术参数</w:t>
            </w:r>
            <w:bookmarkEnd w:id="273"/>
          </w:p>
        </w:tc>
        <w:tc>
          <w:tcPr>
            <w:tcW w:w="1665" w:type="dxa"/>
            <w:noWrap w:val="0"/>
            <w:vAlign w:val="center"/>
          </w:tcPr>
          <w:p>
            <w:pPr>
              <w:widowControl/>
              <w:spacing w:line="360" w:lineRule="atLeast"/>
              <w:jc w:val="left"/>
              <w:outlineLvl w:val="9"/>
              <w:rPr>
                <w:rFonts w:hint="eastAsia" w:ascii="宋体" w:hAnsi="宋体" w:eastAsia="宋体" w:cs="宋体"/>
                <w:color w:val="auto"/>
                <w:sz w:val="24"/>
                <w:highlight w:val="none"/>
                <w:lang w:val="en-US" w:eastAsia="zh-CN"/>
              </w:rPr>
            </w:pPr>
            <w:bookmarkStart w:id="274" w:name="_Toc9423"/>
            <w:r>
              <w:rPr>
                <w:rFonts w:hint="eastAsia" w:ascii="宋体" w:hAnsi="宋体" w:eastAsia="宋体" w:cs="宋体"/>
                <w:color w:val="auto"/>
                <w:sz w:val="24"/>
                <w:highlight w:val="none"/>
                <w:lang w:val="en-US" w:eastAsia="zh-CN"/>
              </w:rPr>
              <w:t>符合/正偏离/ 负偏离</w:t>
            </w:r>
            <w:bookmarkEnd w:id="274"/>
            <w:r>
              <w:rPr>
                <w:rFonts w:hint="eastAsia" w:ascii="宋体" w:hAnsi="宋体" w:eastAsia="宋体" w:cs="宋体"/>
                <w:color w:val="auto"/>
                <w:sz w:val="24"/>
                <w:highlight w:val="none"/>
                <w:lang w:val="en-US" w:eastAsia="zh-CN"/>
              </w:rPr>
              <w:t xml:space="preserve"> </w:t>
            </w:r>
          </w:p>
        </w:tc>
        <w:tc>
          <w:tcPr>
            <w:tcW w:w="1146" w:type="dxa"/>
            <w:noWrap w:val="0"/>
            <w:vAlign w:val="center"/>
          </w:tcPr>
          <w:p>
            <w:pPr>
              <w:widowControl/>
              <w:spacing w:line="360" w:lineRule="atLeast"/>
              <w:ind w:firstLine="240" w:firstLineChars="100"/>
              <w:jc w:val="left"/>
              <w:outlineLvl w:val="9"/>
              <w:rPr>
                <w:rFonts w:hint="eastAsia" w:ascii="宋体" w:hAnsi="宋体" w:eastAsia="宋体" w:cs="宋体"/>
                <w:color w:val="auto"/>
                <w:sz w:val="24"/>
                <w:highlight w:val="none"/>
                <w:lang w:val="en-US" w:eastAsia="zh-CN"/>
              </w:rPr>
            </w:pPr>
            <w:bookmarkStart w:id="275" w:name="_Toc21800"/>
            <w:r>
              <w:rPr>
                <w:rFonts w:hint="eastAsia" w:ascii="宋体" w:hAnsi="宋体" w:eastAsia="宋体" w:cs="宋体"/>
                <w:color w:val="auto"/>
                <w:sz w:val="24"/>
                <w:highlight w:val="none"/>
                <w:lang w:val="en-US" w:eastAsia="zh-CN"/>
              </w:rPr>
              <w:t>备注</w:t>
            </w:r>
            <w:bookmarkEnd w:id="2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72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黑色原装墨粉盒</w:t>
            </w:r>
          </w:p>
        </w:tc>
        <w:tc>
          <w:tcPr>
            <w:tcW w:w="276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理光C6000（544克）</w:t>
            </w: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1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72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黄色原装墨粉盒</w:t>
            </w:r>
          </w:p>
        </w:tc>
        <w:tc>
          <w:tcPr>
            <w:tcW w:w="276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理光C6000（400克）</w:t>
            </w: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1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172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蓝色原装墨粉盒</w:t>
            </w:r>
          </w:p>
        </w:tc>
        <w:tc>
          <w:tcPr>
            <w:tcW w:w="276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理光C6000（437克）</w:t>
            </w: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1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172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红色原装墨粉盒</w:t>
            </w:r>
          </w:p>
        </w:tc>
        <w:tc>
          <w:tcPr>
            <w:tcW w:w="276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理光C6000（455克）</w:t>
            </w: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1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172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奔图P3010D原装墨粉盒</w:t>
            </w:r>
          </w:p>
        </w:tc>
        <w:tc>
          <w:tcPr>
            <w:tcW w:w="276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奔图P3010D</w:t>
            </w: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1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172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奔图P3010D原装硒鼓</w:t>
            </w:r>
          </w:p>
        </w:tc>
        <w:tc>
          <w:tcPr>
            <w:tcW w:w="276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奔图P3010D</w:t>
            </w: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1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172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奔图P3010D加墨粉</w:t>
            </w:r>
          </w:p>
        </w:tc>
        <w:tc>
          <w:tcPr>
            <w:tcW w:w="276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奔图P3010D</w:t>
            </w: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1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172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电脑、网络维修（不含材料）</w:t>
            </w:r>
          </w:p>
        </w:tc>
        <w:tc>
          <w:tcPr>
            <w:tcW w:w="276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1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1721"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高档多功能复印机纸</w:t>
            </w:r>
          </w:p>
        </w:tc>
        <w:tc>
          <w:tcPr>
            <w:tcW w:w="276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80g A4，8包/件</w:t>
            </w: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1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1721" w:type="dxa"/>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高档多功能复印机纸</w:t>
            </w:r>
          </w:p>
        </w:tc>
        <w:tc>
          <w:tcPr>
            <w:tcW w:w="276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70g A3，4包/件</w:t>
            </w: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1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172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主板</w:t>
            </w:r>
          </w:p>
        </w:tc>
        <w:tc>
          <w:tcPr>
            <w:tcW w:w="276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MAXHUB CA65CU </w:t>
            </w: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1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172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电源板</w:t>
            </w:r>
          </w:p>
        </w:tc>
        <w:tc>
          <w:tcPr>
            <w:tcW w:w="276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MAXHUB CA65CU </w:t>
            </w: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1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172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传屏器</w:t>
            </w:r>
          </w:p>
        </w:tc>
        <w:tc>
          <w:tcPr>
            <w:tcW w:w="276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MAXHUB CA65CU </w:t>
            </w: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1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w:t>
            </w:r>
          </w:p>
        </w:tc>
        <w:tc>
          <w:tcPr>
            <w:tcW w:w="172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内存条</w:t>
            </w:r>
          </w:p>
        </w:tc>
        <w:tc>
          <w:tcPr>
            <w:tcW w:w="276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8G</w:t>
            </w: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1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172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固态硬盘</w:t>
            </w:r>
          </w:p>
        </w:tc>
        <w:tc>
          <w:tcPr>
            <w:tcW w:w="276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8G</w:t>
            </w: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1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172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0"/>
                <w:sz w:val="21"/>
                <w:szCs w:val="21"/>
                <w:highlight w:val="none"/>
                <w:u w:val="none"/>
                <w:lang w:val="en-US" w:eastAsia="zh-CN" w:bidi="ar"/>
              </w:rPr>
              <w:t>移动硬盘</w:t>
            </w:r>
          </w:p>
        </w:tc>
        <w:tc>
          <w:tcPr>
            <w:tcW w:w="276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1T</w:t>
            </w: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1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1721" w:type="dxa"/>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定影组</w:t>
            </w:r>
          </w:p>
        </w:tc>
        <w:tc>
          <w:tcPr>
            <w:tcW w:w="276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奔图P3010D</w:t>
            </w: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1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w:t>
            </w:r>
          </w:p>
        </w:tc>
        <w:tc>
          <w:tcPr>
            <w:tcW w:w="172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全新原装鼓组件（含显影单元）</w:t>
            </w:r>
          </w:p>
        </w:tc>
        <w:tc>
          <w:tcPr>
            <w:tcW w:w="276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理光C6000</w:t>
            </w: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lang w:val="en-US" w:eastAsia="zh-CN"/>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1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1721"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全新原装定影组件</w:t>
            </w:r>
          </w:p>
        </w:tc>
        <w:tc>
          <w:tcPr>
            <w:tcW w:w="2767"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理光C6000</w:t>
            </w:r>
          </w:p>
        </w:tc>
        <w:tc>
          <w:tcPr>
            <w:tcW w:w="2468"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lang w:val="en-US" w:eastAsia="zh-CN"/>
              </w:rPr>
            </w:pPr>
          </w:p>
        </w:tc>
        <w:tc>
          <w:tcPr>
            <w:tcW w:w="1665" w:type="dxa"/>
            <w:noWrap w:val="0"/>
            <w:vAlign w:val="top"/>
          </w:tcPr>
          <w:p>
            <w:pPr>
              <w:widowControl/>
              <w:spacing w:line="360" w:lineRule="atLeast"/>
              <w:ind w:firstLine="470" w:firstLineChars="196"/>
              <w:jc w:val="left"/>
              <w:outlineLvl w:val="9"/>
              <w:rPr>
                <w:rFonts w:hint="eastAsia" w:ascii="宋体" w:hAnsi="宋体" w:eastAsia="宋体" w:cs="宋体"/>
                <w:color w:val="auto"/>
                <w:sz w:val="24"/>
                <w:highlight w:val="none"/>
              </w:rPr>
            </w:pPr>
          </w:p>
        </w:tc>
        <w:tc>
          <w:tcPr>
            <w:tcW w:w="1146" w:type="dxa"/>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bl>
    <w:p>
      <w:pPr>
        <w:keepNext w:val="0"/>
        <w:keepLines w:val="0"/>
        <w:pageBreakBefore w:val="0"/>
        <w:numPr>
          <w:ilvl w:val="0"/>
          <w:numId w:val="0"/>
        </w:numPr>
        <w:kinsoku/>
        <w:wordWrap/>
        <w:overflowPunct/>
        <w:topLinePunct w:val="0"/>
        <w:autoSpaceDE/>
        <w:autoSpaceDN/>
        <w:bidi w:val="0"/>
        <w:snapToGrid/>
        <w:spacing w:line="360" w:lineRule="exact"/>
        <w:rPr>
          <w:rFonts w:hint="eastAsia" w:ascii="宋体"/>
          <w:b/>
          <w:bCs/>
          <w:color w:val="auto"/>
          <w:sz w:val="24"/>
          <w:highlight w:val="none"/>
        </w:rPr>
      </w:pPr>
      <w:r>
        <w:rPr>
          <w:rFonts w:hint="eastAsia" w:ascii="宋体"/>
          <w:b/>
          <w:bCs/>
          <w:color w:val="auto"/>
          <w:sz w:val="24"/>
          <w:highlight w:val="none"/>
        </w:rPr>
        <w:t>注：1. 供应商必须把</w:t>
      </w:r>
      <w:r>
        <w:rPr>
          <w:rFonts w:hint="eastAsia"/>
          <w:b/>
          <w:bCs/>
          <w:color w:val="auto"/>
          <w:sz w:val="24"/>
          <w:highlight w:val="none"/>
          <w:lang w:val="en-US" w:eastAsia="zh-CN"/>
        </w:rPr>
        <w:t>询价文件</w:t>
      </w:r>
      <w:r>
        <w:rPr>
          <w:rFonts w:hint="eastAsia" w:ascii="宋体" w:hAnsi="宋体" w:cs="宋体"/>
          <w:b/>
          <w:bCs/>
          <w:color w:val="auto"/>
          <w:sz w:val="24"/>
          <w:szCs w:val="24"/>
          <w:highlight w:val="none"/>
          <w:lang w:val="en-US" w:eastAsia="zh-CN"/>
        </w:rPr>
        <w:t>参数要求</w:t>
      </w:r>
      <w:r>
        <w:rPr>
          <w:rFonts w:hint="eastAsia" w:ascii="宋体"/>
          <w:b/>
          <w:bCs/>
          <w:color w:val="auto"/>
          <w:sz w:val="24"/>
          <w:highlight w:val="none"/>
        </w:rPr>
        <w:t>的全部列入此表。</w:t>
      </w:r>
    </w:p>
    <w:p>
      <w:pPr>
        <w:widowControl/>
        <w:spacing w:line="360" w:lineRule="atLeast"/>
        <w:ind w:firstLine="472" w:firstLineChars="196"/>
        <w:jc w:val="left"/>
        <w:outlineLvl w:val="9"/>
        <w:rPr>
          <w:rFonts w:hint="eastAsia" w:ascii="宋体"/>
          <w:b/>
          <w:bCs/>
          <w:color w:val="auto"/>
          <w:sz w:val="24"/>
          <w:highlight w:val="none"/>
        </w:rPr>
      </w:pPr>
      <w:bookmarkStart w:id="276" w:name="_Toc32411"/>
      <w:r>
        <w:rPr>
          <w:rFonts w:hint="eastAsia" w:ascii="宋体"/>
          <w:b/>
          <w:bCs/>
          <w:color w:val="auto"/>
          <w:sz w:val="24"/>
          <w:highlight w:val="none"/>
        </w:rPr>
        <w:t>2．按照</w:t>
      </w:r>
      <w:r>
        <w:rPr>
          <w:rFonts w:hint="eastAsia" w:ascii="宋体"/>
          <w:b/>
          <w:bCs/>
          <w:color w:val="auto"/>
          <w:sz w:val="24"/>
          <w:highlight w:val="none"/>
          <w:lang w:val="en-US" w:eastAsia="zh-CN"/>
        </w:rPr>
        <w:t>询价</w:t>
      </w:r>
      <w:r>
        <w:rPr>
          <w:rFonts w:hint="eastAsia" w:ascii="宋体"/>
          <w:b/>
          <w:bCs/>
          <w:color w:val="auto"/>
          <w:sz w:val="24"/>
          <w:highlight w:val="none"/>
        </w:rPr>
        <w:t>项目技术要求的顺序对应填写。</w:t>
      </w:r>
      <w:bookmarkEnd w:id="276"/>
    </w:p>
    <w:p>
      <w:pPr>
        <w:adjustRightInd w:val="0"/>
        <w:spacing w:line="360" w:lineRule="auto"/>
        <w:ind w:left="420" w:leftChars="200"/>
        <w:jc w:val="left"/>
        <w:rPr>
          <w:rFonts w:hint="eastAsia" w:ascii="宋体"/>
          <w:b/>
          <w:bCs/>
          <w:color w:val="auto"/>
          <w:sz w:val="24"/>
          <w:highlight w:val="none"/>
          <w:lang w:val="en-US" w:eastAsia="zh-CN"/>
        </w:rPr>
      </w:pPr>
      <w:r>
        <w:rPr>
          <w:rFonts w:hint="eastAsia" w:ascii="宋体"/>
          <w:b/>
          <w:bCs/>
          <w:color w:val="auto"/>
          <w:sz w:val="24"/>
          <w:highlight w:val="none"/>
        </w:rPr>
        <w:t>3．供应商必须据实填写，不得虚假填写，否则将取消其投标或中标资格</w:t>
      </w:r>
      <w:r>
        <w:rPr>
          <w:rFonts w:hint="eastAsia" w:ascii="宋体"/>
          <w:b/>
          <w:bCs/>
          <w:color w:val="auto"/>
          <w:sz w:val="24"/>
          <w:highlight w:val="none"/>
          <w:lang w:eastAsia="zh-CN"/>
        </w:rPr>
        <w:t>。</w:t>
      </w:r>
      <w:r>
        <w:rPr>
          <w:rFonts w:hint="eastAsia" w:ascii="宋体"/>
          <w:b/>
          <w:bCs/>
          <w:color w:val="auto"/>
          <w:sz w:val="24"/>
          <w:highlight w:val="none"/>
          <w:lang w:val="en-US" w:eastAsia="zh-CN"/>
        </w:rPr>
        <w:t xml:space="preserve"> </w:t>
      </w:r>
    </w:p>
    <w:p>
      <w:pPr>
        <w:adjustRightInd w:val="0"/>
        <w:spacing w:line="360" w:lineRule="auto"/>
        <w:ind w:firstLine="480" w:firstLineChars="200"/>
        <w:jc w:val="left"/>
        <w:rPr>
          <w:rFonts w:hint="eastAsia" w:ascii="宋体"/>
          <w:b w:val="0"/>
          <w:bCs w:val="0"/>
          <w:color w:val="auto"/>
          <w:sz w:val="24"/>
          <w:highlight w:val="none"/>
          <w:lang w:val="en-US" w:eastAsia="zh-CN"/>
        </w:rPr>
      </w:pPr>
    </w:p>
    <w:p>
      <w:pPr>
        <w:adjustRightInd w:val="0"/>
        <w:spacing w:line="360" w:lineRule="auto"/>
        <w:ind w:firstLine="480" w:firstLineChars="200"/>
        <w:jc w:val="left"/>
        <w:rPr>
          <w:rFonts w:hint="eastAsia" w:ascii="宋体"/>
          <w:b w:val="0"/>
          <w:bCs w:val="0"/>
          <w:color w:val="auto"/>
          <w:sz w:val="24"/>
          <w:highlight w:val="none"/>
          <w:lang w:val="en-US" w:eastAsia="zh-CN"/>
        </w:rPr>
      </w:pPr>
    </w:p>
    <w:p>
      <w:pPr>
        <w:adjustRightInd w:val="0"/>
        <w:spacing w:line="360" w:lineRule="auto"/>
        <w:ind w:firstLine="480" w:firstLineChars="200"/>
        <w:jc w:val="left"/>
        <w:rPr>
          <w:rFonts w:hint="eastAsia" w:ascii="宋体"/>
          <w:b w:val="0"/>
          <w:bCs w:val="0"/>
          <w:color w:val="auto"/>
          <w:sz w:val="24"/>
          <w:highlight w:val="none"/>
          <w:lang w:val="en-US" w:eastAsia="zh-CN"/>
        </w:rPr>
      </w:pPr>
    </w:p>
    <w:p>
      <w:pPr>
        <w:adjustRightInd w:val="0"/>
        <w:spacing w:line="360" w:lineRule="auto"/>
        <w:ind w:firstLine="480" w:firstLineChars="200"/>
        <w:jc w:val="left"/>
        <w:rPr>
          <w:rFonts w:hint="eastAsia" w:ascii="宋体"/>
          <w:b w:val="0"/>
          <w:bCs w:val="0"/>
          <w:color w:val="auto"/>
          <w:sz w:val="24"/>
          <w:highlight w:val="none"/>
          <w:lang w:val="en-US" w:eastAsia="zh-CN"/>
        </w:rPr>
      </w:pPr>
    </w:p>
    <w:p>
      <w:pPr>
        <w:adjustRightInd w:val="0"/>
        <w:spacing w:line="360" w:lineRule="auto"/>
        <w:ind w:firstLine="480" w:firstLineChars="200"/>
        <w:jc w:val="left"/>
        <w:rPr>
          <w:rFonts w:hint="eastAsia" w:ascii="宋体"/>
          <w:b w:val="0"/>
          <w:bCs w:val="0"/>
          <w:color w:val="auto"/>
          <w:sz w:val="24"/>
          <w:highlight w:val="none"/>
          <w:lang w:val="en-US" w:eastAsia="zh-CN"/>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b w:val="0"/>
          <w:bCs w:val="0"/>
          <w:color w:val="auto"/>
          <w:sz w:val="24"/>
          <w:highlight w:val="none"/>
          <w:lang w:val="en-US" w:eastAsia="zh-CN"/>
        </w:rPr>
        <w:t>供</w:t>
      </w:r>
      <w:r>
        <w:rPr>
          <w:rFonts w:hint="eastAsia" w:ascii="宋体" w:hAnsi="宋体"/>
          <w:color w:val="auto"/>
          <w:sz w:val="24"/>
          <w:highlight w:val="none"/>
        </w:rPr>
        <w:t>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tabs>
          <w:tab w:val="center" w:pos="4153"/>
        </w:tabs>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color w:val="auto"/>
          <w:highlight w:val="none"/>
        </w:rPr>
      </w:pPr>
    </w:p>
    <w:p>
      <w:pPr>
        <w:rPr>
          <w:rFonts w:hint="eastAsia" w:ascii="黑体" w:hAnsi="黑体" w:eastAsia="黑体"/>
          <w:color w:val="auto"/>
          <w:sz w:val="36"/>
          <w:highlight w:val="none"/>
        </w:rPr>
      </w:pPr>
      <w:r>
        <w:rPr>
          <w:rFonts w:hint="eastAsia" w:ascii="黑体" w:hAnsi="黑体" w:eastAsia="黑体"/>
          <w:color w:val="auto"/>
          <w:sz w:val="36"/>
          <w:highlight w:val="none"/>
        </w:rPr>
        <w:br w:type="page"/>
      </w:r>
    </w:p>
    <w:p>
      <w:pPr>
        <w:spacing w:before="156" w:beforeLines="50" w:after="468" w:afterLines="150"/>
        <w:jc w:val="center"/>
        <w:outlineLvl w:val="0"/>
        <w:rPr>
          <w:rStyle w:val="31"/>
          <w:rFonts w:hint="eastAsia"/>
          <w:color w:val="auto"/>
          <w:highlight w:val="none"/>
        </w:rPr>
      </w:pPr>
      <w:bookmarkStart w:id="277" w:name="_Toc18563"/>
      <w:bookmarkStart w:id="278" w:name="_Toc18244"/>
      <w:bookmarkStart w:id="279" w:name="_Toc9064"/>
      <w:bookmarkStart w:id="280" w:name="_Toc23802"/>
      <w:r>
        <w:rPr>
          <w:rFonts w:hint="eastAsia" w:ascii="黑体" w:hAnsi="黑体" w:eastAsia="黑体"/>
          <w:color w:val="auto"/>
          <w:sz w:val="36"/>
          <w:highlight w:val="none"/>
        </w:rPr>
        <w:t>第五章 保证金退还申请书</w:t>
      </w:r>
      <w:bookmarkEnd w:id="261"/>
      <w:bookmarkEnd w:id="267"/>
      <w:bookmarkEnd w:id="268"/>
      <w:bookmarkEnd w:id="277"/>
      <w:bookmarkEnd w:id="278"/>
      <w:bookmarkEnd w:id="279"/>
      <w:bookmarkEnd w:id="280"/>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spacing w:before="156" w:beforeLines="50" w:after="468" w:afterLines="150"/>
        <w:jc w:val="center"/>
        <w:outlineLvl w:val="0"/>
        <w:rPr>
          <w:rStyle w:val="31"/>
          <w:rFonts w:hint="eastAsia" w:eastAsia="黑体"/>
          <w:color w:val="auto"/>
          <w:highlight w:val="none"/>
        </w:rPr>
      </w:pPr>
      <w:r>
        <w:rPr>
          <w:rFonts w:hint="eastAsia"/>
          <w:color w:val="auto"/>
          <w:highlight w:val="none"/>
        </w:rPr>
        <w:br w:type="page"/>
      </w:r>
      <w:bookmarkStart w:id="281" w:name="_Toc15778"/>
      <w:bookmarkStart w:id="282" w:name="_Toc91771176"/>
      <w:bookmarkStart w:id="283" w:name="_Toc25899"/>
      <w:bookmarkStart w:id="284" w:name="_Toc21777"/>
      <w:bookmarkStart w:id="285" w:name="_Toc4862"/>
      <w:bookmarkStart w:id="286" w:name="_Toc3289"/>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281"/>
      <w:bookmarkEnd w:id="282"/>
      <w:bookmarkEnd w:id="283"/>
      <w:bookmarkEnd w:id="284"/>
      <w:bookmarkEnd w:id="285"/>
      <w:bookmarkEnd w:id="28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0"/>
        <w:rPr>
          <w:rFonts w:hint="eastAsia" w:ascii="宋体" w:hAnsi="宋体"/>
          <w:b/>
          <w:bCs/>
          <w:color w:val="auto"/>
          <w:sz w:val="24"/>
          <w:highlight w:val="none"/>
        </w:rPr>
      </w:pPr>
      <w:bookmarkStart w:id="287" w:name="_Toc3949"/>
      <w:bookmarkStart w:id="288" w:name="_Toc91771177"/>
      <w:bookmarkStart w:id="289" w:name="_Toc5226"/>
      <w:bookmarkStart w:id="290" w:name="_Toc32464"/>
      <w:bookmarkStart w:id="291" w:name="_Toc20558"/>
      <w:bookmarkStart w:id="292" w:name="_Toc20952"/>
      <w:r>
        <w:rPr>
          <w:rFonts w:hint="eastAsia" w:ascii="宋体" w:hAnsi="宋体"/>
          <w:b/>
          <w:bCs/>
          <w:color w:val="auto"/>
          <w:sz w:val="24"/>
          <w:highlight w:val="none"/>
        </w:rPr>
        <w:t>一、询价程序</w:t>
      </w:r>
      <w:bookmarkEnd w:id="287"/>
      <w:bookmarkEnd w:id="288"/>
      <w:bookmarkEnd w:id="289"/>
      <w:bookmarkEnd w:id="290"/>
      <w:bookmarkEnd w:id="291"/>
      <w:bookmarkEnd w:id="29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w:t>
      </w:r>
      <w:r>
        <w:rPr>
          <w:rFonts w:hint="eastAsia" w:ascii="宋体" w:hAnsi="宋体"/>
          <w:bCs/>
          <w:color w:val="auto"/>
          <w:sz w:val="24"/>
          <w:highlight w:val="none"/>
        </w:rPr>
        <w:t>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0"/>
        <w:rPr>
          <w:rFonts w:hint="eastAsia" w:ascii="宋体" w:hAnsi="宋体"/>
          <w:b/>
          <w:bCs/>
          <w:color w:val="auto"/>
          <w:sz w:val="24"/>
          <w:highlight w:val="none"/>
        </w:rPr>
      </w:pPr>
      <w:bookmarkStart w:id="293" w:name="_Toc31943"/>
      <w:bookmarkStart w:id="294" w:name="_Toc22139"/>
      <w:bookmarkStart w:id="295" w:name="_Toc10018"/>
      <w:bookmarkStart w:id="296" w:name="_Toc29972"/>
      <w:bookmarkStart w:id="297" w:name="_Toc91771178"/>
      <w:bookmarkStart w:id="298" w:name="_Toc29862"/>
      <w:r>
        <w:rPr>
          <w:rFonts w:hint="eastAsia" w:ascii="宋体" w:hAnsi="宋体"/>
          <w:b/>
          <w:bCs/>
          <w:color w:val="auto"/>
          <w:sz w:val="24"/>
          <w:highlight w:val="none"/>
        </w:rPr>
        <w:t>二、评审程序、评审方法、评审标准</w:t>
      </w:r>
      <w:bookmarkEnd w:id="293"/>
      <w:bookmarkEnd w:id="294"/>
      <w:bookmarkEnd w:id="295"/>
      <w:bookmarkEnd w:id="296"/>
      <w:bookmarkEnd w:id="297"/>
      <w:bookmarkEnd w:id="29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w:t>
      </w:r>
      <w:r>
        <w:rPr>
          <w:rFonts w:hint="eastAsia" w:ascii="宋体" w:hAnsi="宋体"/>
          <w:bCs/>
          <w:color w:val="auto"/>
          <w:sz w:val="24"/>
          <w:highlight w:val="none"/>
          <w:lang w:eastAsia="zh-CN"/>
        </w:rPr>
        <w:t>由采购人自主</w:t>
      </w:r>
      <w:r>
        <w:rPr>
          <w:rFonts w:hint="eastAsia" w:ascii="宋体" w:hAnsi="宋体"/>
          <w:bCs/>
          <w:color w:val="auto"/>
          <w:sz w:val="24"/>
          <w:highlight w:val="none"/>
        </w:rPr>
        <w:t>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0"/>
        <w:rPr>
          <w:rFonts w:hint="eastAsia" w:ascii="宋体" w:hAnsi="宋体"/>
          <w:b/>
          <w:bCs/>
          <w:color w:val="auto"/>
          <w:sz w:val="24"/>
          <w:highlight w:val="none"/>
        </w:rPr>
      </w:pPr>
      <w:bookmarkStart w:id="299" w:name="_Toc28738"/>
      <w:bookmarkStart w:id="300" w:name="_Toc31413"/>
      <w:bookmarkStart w:id="301" w:name="_Toc26769"/>
      <w:bookmarkStart w:id="302" w:name="_Toc91771179"/>
      <w:bookmarkStart w:id="303" w:name="_Toc27540"/>
      <w:bookmarkStart w:id="304" w:name="_Toc31163"/>
      <w:r>
        <w:rPr>
          <w:rFonts w:hint="eastAsia" w:ascii="宋体" w:hAnsi="宋体"/>
          <w:b/>
          <w:bCs/>
          <w:color w:val="auto"/>
          <w:sz w:val="24"/>
          <w:highlight w:val="none"/>
        </w:rPr>
        <w:t>三、评审纪律</w:t>
      </w:r>
      <w:bookmarkEnd w:id="299"/>
      <w:bookmarkEnd w:id="300"/>
      <w:bookmarkEnd w:id="301"/>
      <w:bookmarkEnd w:id="302"/>
      <w:bookmarkEnd w:id="303"/>
      <w:bookmarkEnd w:id="30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33"/>
      <w:bookmarkEnd w:id="134"/>
      <w:bookmarkEnd w:id="135"/>
      <w:bookmarkStart w:id="305" w:name="_Hlt101846155"/>
      <w:bookmarkEnd w:id="305"/>
      <w:bookmarkStart w:id="306" w:name="_Toc217446059"/>
      <w:bookmarkStart w:id="307"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308" w:name="_Toc21197"/>
      <w:bookmarkStart w:id="309" w:name="_Toc27157"/>
      <w:bookmarkStart w:id="310" w:name="_Toc22150"/>
      <w:bookmarkStart w:id="311" w:name="_Toc16431"/>
      <w:bookmarkStart w:id="312" w:name="_Toc7101"/>
      <w:bookmarkStart w:id="313" w:name="_Toc91771180"/>
      <w:r>
        <w:rPr>
          <w:rFonts w:hint="eastAsia" w:ascii="黑体" w:hAnsi="黑体" w:eastAsia="黑体"/>
          <w:color w:val="auto"/>
          <w:sz w:val="36"/>
          <w:highlight w:val="none"/>
        </w:rPr>
        <w:t>第七章 采购合同（草案）</w:t>
      </w:r>
      <w:bookmarkEnd w:id="308"/>
      <w:bookmarkEnd w:id="309"/>
      <w:bookmarkEnd w:id="310"/>
      <w:bookmarkEnd w:id="311"/>
      <w:bookmarkEnd w:id="312"/>
      <w:bookmarkEnd w:id="313"/>
    </w:p>
    <w:bookmarkEnd w:id="306"/>
    <w:bookmarkEnd w:id="307"/>
    <w:p>
      <w:pPr>
        <w:jc w:val="center"/>
        <w:rPr>
          <w:rFonts w:hint="eastAsia" w:ascii="方正小标宋简体" w:hAnsi="方正小标宋简体" w:eastAsia="方正小标宋简体" w:cs="方正小标宋简体"/>
          <w:b/>
          <w:bCs/>
          <w:color w:val="auto"/>
          <w:sz w:val="44"/>
          <w:szCs w:val="44"/>
          <w:highlight w:val="none"/>
          <w:lang w:val="en-US" w:eastAsia="zh-CN"/>
        </w:rPr>
      </w:pPr>
    </w:p>
    <w:p>
      <w:pPr>
        <w:jc w:val="center"/>
        <w:outlineLvl w:val="0"/>
        <w:rPr>
          <w:rFonts w:hint="eastAsia" w:asciiTheme="minorEastAsia" w:hAnsiTheme="minorEastAsia" w:eastAsiaTheme="minorEastAsia" w:cstheme="minorEastAsia"/>
          <w:b/>
          <w:bCs/>
          <w:color w:val="auto"/>
          <w:sz w:val="36"/>
          <w:szCs w:val="36"/>
          <w:highlight w:val="none"/>
          <w:lang w:val="en-US" w:eastAsia="zh-CN"/>
        </w:rPr>
      </w:pPr>
      <w:bookmarkStart w:id="314" w:name="_Toc2948"/>
      <w:bookmarkStart w:id="315" w:name="_Toc29554"/>
      <w:bookmarkStart w:id="316" w:name="_Toc15654"/>
      <w:bookmarkStart w:id="317" w:name="_Toc1898"/>
      <w:r>
        <w:rPr>
          <w:rFonts w:hint="eastAsia" w:asciiTheme="minorEastAsia" w:hAnsiTheme="minorEastAsia" w:eastAsiaTheme="minorEastAsia" w:cstheme="minorEastAsia"/>
          <w:b/>
          <w:bCs/>
          <w:color w:val="auto"/>
          <w:sz w:val="36"/>
          <w:szCs w:val="36"/>
          <w:highlight w:val="none"/>
          <w:lang w:val="en-US" w:eastAsia="zh-CN"/>
        </w:rPr>
        <w:t>建川公司办公打印机设备耗材采购项目合同</w:t>
      </w:r>
      <w:bookmarkEnd w:id="314"/>
      <w:bookmarkEnd w:id="315"/>
      <w:bookmarkEnd w:id="316"/>
      <w:bookmarkEnd w:id="317"/>
    </w:p>
    <w:p>
      <w:pPr>
        <w:ind w:firstLine="723" w:firstLineChars="3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 xml:space="preserve">           </w:t>
      </w:r>
    </w:p>
    <w:p>
      <w:pPr>
        <w:pStyle w:val="7"/>
        <w:rPr>
          <w:rFonts w:hint="eastAsia" w:asciiTheme="minorEastAsia" w:hAnsiTheme="minorEastAsia" w:eastAsiaTheme="minorEastAsia" w:cstheme="minorEastAsia"/>
          <w:b/>
          <w:bCs/>
          <w:color w:val="auto"/>
          <w:sz w:val="24"/>
          <w:szCs w:val="24"/>
          <w:highlight w:val="none"/>
          <w:lang w:val="en-US" w:eastAsia="zh-CN"/>
        </w:rPr>
      </w:pPr>
    </w:p>
    <w:p>
      <w:pPr>
        <w:pStyle w:val="2"/>
        <w:rPr>
          <w:rFonts w:hint="eastAsia" w:asciiTheme="minorEastAsia" w:hAnsiTheme="minorEastAsia" w:eastAsiaTheme="minorEastAsia" w:cstheme="minorEastAsia"/>
          <w:b/>
          <w:bCs/>
          <w:color w:val="auto"/>
          <w:sz w:val="24"/>
          <w:szCs w:val="24"/>
          <w:highlight w:val="none"/>
          <w:lang w:val="en-US" w:eastAsia="zh-CN"/>
        </w:rPr>
      </w:pPr>
    </w:p>
    <w:p>
      <w:pPr>
        <w:pStyle w:val="7"/>
        <w:rPr>
          <w:rFonts w:hint="eastAsia" w:asciiTheme="minorEastAsia" w:hAnsiTheme="minorEastAsia" w:eastAsiaTheme="minorEastAsia" w:cstheme="minorEastAsia"/>
          <w:b/>
          <w:bCs/>
          <w:color w:val="auto"/>
          <w:sz w:val="28"/>
          <w:szCs w:val="28"/>
          <w:highlight w:val="none"/>
          <w:lang w:val="en-US" w:eastAsia="zh-CN"/>
        </w:rPr>
      </w:pPr>
    </w:p>
    <w:p>
      <w:pPr>
        <w:pStyle w:val="2"/>
        <w:rPr>
          <w:rFonts w:hint="eastAsia" w:asciiTheme="minorEastAsia" w:hAnsiTheme="minorEastAsia" w:eastAsiaTheme="minorEastAsia" w:cstheme="minorEastAsia"/>
          <w:color w:val="auto"/>
          <w:sz w:val="28"/>
          <w:szCs w:val="28"/>
          <w:highlight w:val="none"/>
          <w:lang w:val="en-US" w:eastAsia="zh-CN"/>
        </w:rPr>
      </w:pPr>
    </w:p>
    <w:p>
      <w:pPr>
        <w:pStyle w:val="7"/>
        <w:rPr>
          <w:rFonts w:hint="eastAsia" w:asciiTheme="minorEastAsia" w:hAnsiTheme="minorEastAsia" w:eastAsiaTheme="minorEastAsia" w:cstheme="minorEastAsia"/>
          <w:color w:val="auto"/>
          <w:sz w:val="28"/>
          <w:szCs w:val="28"/>
          <w:highlight w:val="none"/>
          <w:lang w:val="en-US" w:eastAsia="zh-CN"/>
        </w:rPr>
      </w:pPr>
    </w:p>
    <w:p>
      <w:pPr>
        <w:pStyle w:val="2"/>
        <w:rPr>
          <w:rFonts w:hint="eastAsia" w:asciiTheme="minorEastAsia" w:hAnsiTheme="minorEastAsia" w:eastAsiaTheme="minorEastAsia" w:cstheme="minorEastAsia"/>
          <w:color w:val="auto"/>
          <w:sz w:val="28"/>
          <w:szCs w:val="28"/>
          <w:highlight w:val="none"/>
          <w:lang w:val="en-US" w:eastAsia="zh-CN"/>
        </w:rPr>
      </w:pPr>
    </w:p>
    <w:p>
      <w:pPr>
        <w:pStyle w:val="7"/>
        <w:rPr>
          <w:rFonts w:hint="eastAsia"/>
          <w:color w:val="auto"/>
          <w:highlight w:val="none"/>
          <w:lang w:val="en-US" w:eastAsia="zh-CN"/>
        </w:rPr>
      </w:pPr>
    </w:p>
    <w:p>
      <w:pPr>
        <w:ind w:firstLine="1400" w:firstLineChars="5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甲方：</w:t>
      </w: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sz w:val="28"/>
          <w:szCs w:val="28"/>
          <w:highlight w:val="none"/>
          <w:lang w:val="en-US" w:eastAsia="zh-CN"/>
        </w:rPr>
        <w:t xml:space="preserve">                      </w:t>
      </w:r>
    </w:p>
    <w:p>
      <w:pPr>
        <w:ind w:firstLine="840" w:firstLineChars="3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乙方：</w:t>
      </w:r>
    </w:p>
    <w:p>
      <w:pPr>
        <w:ind w:firstLine="1400" w:firstLineChars="5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合 同 编 号：  </w:t>
      </w:r>
      <w:r>
        <w:rPr>
          <w:rFonts w:hint="eastAsia" w:asciiTheme="minorEastAsia" w:hAnsiTheme="minorEastAsia" w:eastAsiaTheme="minorEastAsia" w:cstheme="minorEastAsia"/>
          <w:b w:val="0"/>
          <w:bCs w:val="0"/>
          <w:color w:val="auto"/>
          <w:sz w:val="28"/>
          <w:szCs w:val="28"/>
          <w:highlight w:val="none"/>
          <w:lang w:val="en-US" w:eastAsia="zh-CN"/>
        </w:rPr>
        <w:t xml:space="preserve">                      </w:t>
      </w:r>
    </w:p>
    <w:p>
      <w:pPr>
        <w:ind w:firstLine="840" w:firstLineChars="300"/>
        <w:rPr>
          <w:rFonts w:hint="eastAsia" w:asciiTheme="minorEastAsia" w:hAnsiTheme="minorEastAsia" w:eastAsiaTheme="minorEastAsia" w:cstheme="minorEastAsia"/>
          <w:b w:val="0"/>
          <w:bCs w:val="0"/>
          <w:color w:val="auto"/>
          <w:sz w:val="28"/>
          <w:szCs w:val="28"/>
          <w:highlight w:val="none"/>
          <w:u w:val="singl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合同签订地：</w:t>
      </w:r>
    </w:p>
    <w:p>
      <w:pPr>
        <w:ind w:firstLine="840" w:firstLineChars="3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合同签订时间：</w:t>
      </w:r>
    </w:p>
    <w:p>
      <w:pPr>
        <w:pStyle w:val="7"/>
        <w:rPr>
          <w:rFonts w:hint="eastAsia" w:asciiTheme="minorEastAsia" w:hAnsiTheme="minorEastAsia" w:eastAsiaTheme="minorEastAsia" w:cstheme="minorEastAsia"/>
          <w:b/>
          <w:bCs/>
          <w:color w:val="auto"/>
          <w:sz w:val="28"/>
          <w:szCs w:val="28"/>
          <w:highlight w:val="none"/>
          <w:lang w:val="en-US" w:eastAsia="zh-CN"/>
        </w:rPr>
      </w:pPr>
    </w:p>
    <w:p>
      <w:pPr>
        <w:outlineLvl w:val="9"/>
        <w:rPr>
          <w:rFonts w:hint="eastAsia" w:asciiTheme="minorEastAsia" w:hAnsiTheme="minorEastAsia" w:eastAsiaTheme="minorEastAsia" w:cstheme="minorEastAsia"/>
          <w:b/>
          <w:bCs/>
          <w:color w:val="auto"/>
          <w:sz w:val="24"/>
          <w:szCs w:val="24"/>
          <w:highlight w:val="none"/>
        </w:rPr>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10"/>
        <w:jc w:val="both"/>
        <w:outlineLvl w:val="9"/>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（采购人）甲  方：           </w:t>
      </w:r>
    </w:p>
    <w:p>
      <w:pPr>
        <w:spacing w:line="560" w:lineRule="exact"/>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（成交人）乙  方：           </w:t>
      </w:r>
    </w:p>
    <w:p>
      <w:pPr>
        <w:pStyle w:val="12"/>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就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建川公司办公打印机设备耗材采购 </w:t>
      </w:r>
      <w:r>
        <w:rPr>
          <w:rFonts w:hint="eastAsia" w:asciiTheme="minorEastAsia" w:hAnsiTheme="minorEastAsia" w:eastAsiaTheme="minorEastAsia" w:cstheme="minorEastAsia"/>
          <w:color w:val="auto"/>
          <w:kern w:val="2"/>
          <w:sz w:val="24"/>
          <w:szCs w:val="24"/>
          <w:highlight w:val="none"/>
          <w:lang w:val="en-US" w:eastAsia="zh-CN" w:bidi="ar-SA"/>
        </w:rPr>
        <w:t>项目采购事宜,根据《中华人民共和国民法典》及建川公司办公打印机设备耗材采购项目（项目编号：XXX号）的《询价通知书》、乙方的《响应文件》及《成交通知书》，甲、乙双方同意签订本合同。详细技术说明及其他有关合同项目的特定信息由合同附件予以说明，合同附件及本项目的询价通知书、响应文件、《成交通知书》等均为本合同不可分割的部分。双方同意共同遵守如下条款：</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0"/>
        <w:rPr>
          <w:rFonts w:hint="eastAsia" w:asciiTheme="minorEastAsia" w:hAnsiTheme="minorEastAsia" w:eastAsiaTheme="minorEastAsia" w:cstheme="minorEastAsia"/>
          <w:color w:val="auto"/>
          <w:kern w:val="2"/>
          <w:sz w:val="24"/>
          <w:szCs w:val="24"/>
          <w:highlight w:val="none"/>
          <w:lang w:val="en-US" w:eastAsia="zh-CN" w:bidi="ar-SA"/>
        </w:rPr>
      </w:pPr>
      <w:bookmarkStart w:id="318" w:name="_Toc11620"/>
      <w:bookmarkStart w:id="319" w:name="_Toc28008"/>
      <w:bookmarkStart w:id="320" w:name="_Toc23729"/>
      <w:bookmarkStart w:id="321" w:name="_Toc20918"/>
      <w:r>
        <w:rPr>
          <w:rFonts w:hint="eastAsia" w:asciiTheme="minorEastAsia" w:hAnsiTheme="minorEastAsia" w:eastAsiaTheme="minorEastAsia" w:cstheme="minorEastAsia"/>
          <w:b/>
          <w:bCs/>
          <w:color w:val="auto"/>
          <w:kern w:val="2"/>
          <w:sz w:val="24"/>
          <w:szCs w:val="24"/>
          <w:highlight w:val="none"/>
          <w:lang w:val="en-US" w:eastAsia="zh-CN" w:bidi="ar-SA"/>
        </w:rPr>
        <w:t>一、项目清单及合同金额</w:t>
      </w:r>
      <w:bookmarkEnd w:id="318"/>
      <w:bookmarkEnd w:id="319"/>
      <w:bookmarkEnd w:id="320"/>
      <w:bookmarkEnd w:id="321"/>
    </w:p>
    <w:p>
      <w:pPr>
        <w:pStyle w:val="1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1.项目名称：</w:t>
      </w:r>
      <w:r>
        <w:rPr>
          <w:rFonts w:hint="eastAsia" w:asciiTheme="minorEastAsia" w:hAnsiTheme="minorEastAsia" w:eastAsiaTheme="minorEastAsia" w:cstheme="minorEastAsia"/>
          <w:color w:val="auto"/>
          <w:kern w:val="2"/>
          <w:sz w:val="24"/>
          <w:szCs w:val="24"/>
          <w:highlight w:val="none"/>
          <w:u w:val="single"/>
          <w:lang w:val="en-US" w:eastAsia="zh-CN" w:bidi="ar-SA"/>
        </w:rPr>
        <w:t>建川公司办公打印机设备耗材采购</w:t>
      </w:r>
      <w:r>
        <w:rPr>
          <w:rFonts w:hint="eastAsia" w:asciiTheme="minorEastAsia" w:hAnsiTheme="minorEastAsia" w:eastAsiaTheme="minorEastAsia" w:cstheme="minorEastAsia"/>
          <w:color w:val="auto"/>
          <w:kern w:val="2"/>
          <w:sz w:val="24"/>
          <w:szCs w:val="24"/>
          <w:highlight w:val="none"/>
          <w:lang w:val="en-US" w:eastAsia="zh-CN" w:bidi="ar-SA"/>
        </w:rPr>
        <w:t>项目。</w:t>
      </w:r>
    </w:p>
    <w:p>
      <w:pPr>
        <w:pStyle w:val="15"/>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2.项目清单：</w:t>
      </w:r>
    </w:p>
    <w:tbl>
      <w:tblPr>
        <w:tblStyle w:val="21"/>
        <w:tblW w:w="8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1"/>
        <w:gridCol w:w="3292"/>
        <w:gridCol w:w="638"/>
        <w:gridCol w:w="729"/>
        <w:gridCol w:w="1101"/>
        <w:gridCol w:w="1058"/>
        <w:gridCol w:w="1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序号</w:t>
            </w:r>
          </w:p>
        </w:tc>
        <w:tc>
          <w:tcPr>
            <w:tcW w:w="3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商品名称</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单位</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数量</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限价单价（元）</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限价合价（元）</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val="0"/>
                <w:bCs/>
                <w:color w:val="auto"/>
                <w:sz w:val="24"/>
                <w:highlight w:val="none"/>
                <w:lang w:val="en-US" w:eastAsia="zh-CN"/>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2"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3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理光C6000黑色原装墨粉盒（544克）</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只</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3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理光C6000黄色原装墨粉盒（400克）</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只</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3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理光C6000蓝色原装墨粉盒（437克）</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只</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3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理光C6000红色原装墨粉盒（455克）</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只</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3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奔图P3010D原装墨粉盒</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只</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3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奔图P3010D原装硒鼓</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只</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3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奔图P3010D加墨粉</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次</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3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电脑、网络维修（不含材料）</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台/次</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3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80g A4 高档多功能复印机纸，8包/件</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件</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3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70g A3 高档多功能复印机纸，4包/件</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件</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3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MAXHUB CA65CU 主板</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块</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3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MAXHUB CA65CU 电源板</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块</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3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MAXHUB CA65CU 传屏器</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3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内存条 8G </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根</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3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固态硬盘 8G</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3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移动硬盘 1T</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3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奔图P3010D定影组</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3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理光C6000全新原装鼓组件（含显影单元）</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3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理光C6000全新原装定影组件</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非一次性耗材，质保期1年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631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i w:val="0"/>
                <w:iCs w:val="0"/>
                <w:color w:val="auto"/>
                <w:sz w:val="24"/>
                <w:szCs w:val="24"/>
                <w:highlight w:val="none"/>
                <w:u w:val="none"/>
                <w:lang w:val="en-US"/>
              </w:rPr>
            </w:pPr>
            <w:r>
              <w:rPr>
                <w:rFonts w:hint="eastAsia" w:asciiTheme="minorEastAsia" w:hAnsiTheme="minorEastAsia" w:eastAsiaTheme="minorEastAsia" w:cstheme="minorEastAsia"/>
                <w:i w:val="0"/>
                <w:iCs w:val="0"/>
                <w:color w:val="auto"/>
                <w:sz w:val="24"/>
                <w:szCs w:val="24"/>
                <w:highlight w:val="none"/>
                <w:u w:val="none"/>
                <w:lang w:val="en-US" w:eastAsia="zh-CN"/>
              </w:rPr>
              <w:t>合计（大写：          ）含税价，税率13%</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Theme="minorEastAsia" w:hAnsiTheme="minorEastAsia" w:eastAsiaTheme="minorEastAsia" w:cstheme="minorEastAsia"/>
                <w:i w:val="0"/>
                <w:iCs w:val="0"/>
                <w:color w:val="auto"/>
                <w:sz w:val="24"/>
                <w:szCs w:val="24"/>
                <w:highlight w:val="none"/>
                <w:u w:val="none"/>
              </w:rPr>
            </w:pPr>
          </w:p>
        </w:tc>
      </w:tr>
    </w:tbl>
    <w:p>
      <w:pPr>
        <w:spacing w:after="120" w:line="360" w:lineRule="auto"/>
        <w:ind w:firstLine="480" w:firstLineChars="200"/>
        <w:outlineLvl w:val="9"/>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注:1.所有报价均用人民币表示，所报单价包括但不限于包括但不限于材料费、人工费、运输费、搬运费、下车费、管理费、安装费、调试费、利润、税金13 %、验收合格交付使用之前及保修期内保修服务与备用物件等等所有其他有关各项的含税费用。电脑、网络维修，包括但不限于软件免费升级、维护，维护工作不含电脑硬件材料费，如维护产生的材料不在采购清单内，双方认质认价确定。</w:t>
      </w:r>
    </w:p>
    <w:p>
      <w:pPr>
        <w:spacing w:after="120" w:line="360" w:lineRule="auto"/>
        <w:ind w:firstLine="480" w:firstLineChars="200"/>
        <w:outlineLvl w:val="9"/>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合同形式：固定综合单价，服务期限内价格不作调整。</w:t>
      </w:r>
    </w:p>
    <w:p>
      <w:pPr>
        <w:spacing w:after="120" w:line="360" w:lineRule="auto"/>
        <w:ind w:firstLine="480" w:firstLineChars="200"/>
        <w:outlineLvl w:val="9"/>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暂定合同价款人民币</w:t>
      </w:r>
      <w:r>
        <w:rPr>
          <w:rFonts w:hint="eastAsia" w:asciiTheme="minorEastAsia" w:hAnsiTheme="minorEastAsia" w:eastAsiaTheme="minorEastAsia" w:cstheme="minorEastAsia"/>
          <w:i w:val="0"/>
          <w:iCs w:val="0"/>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元</w:t>
      </w:r>
      <w:r>
        <w:rPr>
          <w:rFonts w:hint="eastAsia" w:asciiTheme="minorEastAsia" w:hAnsiTheme="minorEastAsia" w:eastAsiaTheme="minorEastAsia" w:cstheme="minorEastAsia"/>
          <w:i w:val="0"/>
          <w:iCs w:val="0"/>
          <w:color w:val="auto"/>
          <w:kern w:val="0"/>
          <w:sz w:val="24"/>
          <w:szCs w:val="24"/>
          <w:highlight w:val="none"/>
          <w:u w:val="none"/>
          <w:lang w:val="en-GB"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(大写：</w:t>
      </w:r>
      <w:r>
        <w:rPr>
          <w:rFonts w:hint="eastAsia" w:asciiTheme="minorEastAsia" w:hAnsiTheme="minorEastAsia" w:eastAsiaTheme="minorEastAsia" w:cstheme="minorEastAsia"/>
          <w:i w:val="0"/>
          <w:iCs w:val="0"/>
          <w:color w:val="auto"/>
          <w:kern w:val="0"/>
          <w:sz w:val="24"/>
          <w:szCs w:val="24"/>
          <w:highlight w:val="none"/>
          <w:u w:val="single"/>
          <w:lang w:val="en-US" w:eastAsia="zh-CN" w:bidi="ar"/>
        </w:rPr>
        <w:t xml:space="preserve">    元整</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w:t>
      </w:r>
      <w:r>
        <w:rPr>
          <w:rFonts w:hint="eastAsia" w:asciiTheme="minorEastAsia" w:hAnsiTheme="minorEastAsia" w:eastAsiaTheme="minorEastAsia" w:cstheme="minorEastAsia"/>
          <w:i w:val="0"/>
          <w:iCs w:val="0"/>
          <w:color w:val="auto"/>
          <w:kern w:val="0"/>
          <w:sz w:val="24"/>
          <w:szCs w:val="24"/>
          <w:highlight w:val="none"/>
          <w:u w:val="none"/>
          <w:lang w:val="en-GB" w:eastAsia="zh-CN" w:bidi="ar"/>
        </w:rPr>
        <w:t>含税价，税率：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 ，若遇国家税率调整，该合同金额作相应增减。</w:t>
      </w:r>
    </w:p>
    <w:p>
      <w:pPr>
        <w:spacing w:after="120" w:line="360" w:lineRule="auto"/>
        <w:ind w:firstLine="480" w:firstLineChars="200"/>
        <w:outlineLvl w:val="9"/>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本表数量为暂定数量，最终数量按照采购人实际采购并经验收合格的数量为准。税金按实结算。</w:t>
      </w:r>
    </w:p>
    <w:p>
      <w:pPr>
        <w:pStyle w:val="15"/>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0"/>
        <w:rPr>
          <w:rFonts w:hint="eastAsia" w:asciiTheme="minorEastAsia" w:hAnsiTheme="minorEastAsia" w:eastAsiaTheme="minorEastAsia" w:cstheme="minorEastAsia"/>
          <w:color w:val="auto"/>
          <w:kern w:val="2"/>
          <w:sz w:val="24"/>
          <w:szCs w:val="24"/>
          <w:highlight w:val="none"/>
          <w:lang w:val="en-US" w:eastAsia="zh-CN" w:bidi="ar-SA"/>
        </w:rPr>
      </w:pPr>
      <w:bookmarkStart w:id="322" w:name="_Toc30356"/>
      <w:bookmarkStart w:id="323" w:name="_Toc11193"/>
      <w:bookmarkStart w:id="324" w:name="_Toc24382"/>
      <w:bookmarkStart w:id="325" w:name="_Toc27889"/>
      <w:r>
        <w:rPr>
          <w:rFonts w:hint="eastAsia" w:asciiTheme="minorEastAsia" w:hAnsiTheme="minorEastAsia" w:eastAsiaTheme="minorEastAsia" w:cstheme="minorEastAsia"/>
          <w:b/>
          <w:bCs/>
          <w:color w:val="auto"/>
          <w:kern w:val="2"/>
          <w:sz w:val="24"/>
          <w:szCs w:val="24"/>
          <w:highlight w:val="none"/>
          <w:lang w:val="en-US" w:eastAsia="zh-CN" w:bidi="ar-SA"/>
        </w:rPr>
        <w:t>二、服务期限（工期）：</w:t>
      </w:r>
      <w:r>
        <w:rPr>
          <w:rFonts w:hint="eastAsia" w:ascii="宋体" w:hAnsi="宋体" w:cs="宋体"/>
          <w:color w:val="auto"/>
          <w:sz w:val="24"/>
          <w:szCs w:val="24"/>
          <w:highlight w:val="none"/>
          <w:lang w:val="en-US" w:eastAsia="zh-CN"/>
        </w:rPr>
        <w:t>2年，2025年6月13日至2027年6月12日</w:t>
      </w:r>
      <w:bookmarkEnd w:id="322"/>
      <w:bookmarkEnd w:id="323"/>
      <w:bookmarkEnd w:id="324"/>
      <w:bookmarkEnd w:id="325"/>
    </w:p>
    <w:p>
      <w:pPr>
        <w:pStyle w:val="15"/>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0"/>
        <w:rPr>
          <w:rFonts w:hint="eastAsia" w:asciiTheme="minorEastAsia" w:hAnsiTheme="minorEastAsia" w:eastAsiaTheme="minorEastAsia" w:cstheme="minorEastAsia"/>
          <w:b/>
          <w:bCs/>
          <w:color w:val="auto"/>
          <w:kern w:val="2"/>
          <w:sz w:val="24"/>
          <w:szCs w:val="24"/>
          <w:highlight w:val="none"/>
          <w:lang w:val="en-US" w:eastAsia="zh-CN" w:bidi="ar-SA"/>
        </w:rPr>
      </w:pPr>
      <w:bookmarkStart w:id="326" w:name="_Toc20643"/>
      <w:bookmarkStart w:id="327" w:name="_Toc31289"/>
      <w:bookmarkStart w:id="328" w:name="_Toc3574"/>
      <w:bookmarkStart w:id="329" w:name="_Toc1697"/>
      <w:r>
        <w:rPr>
          <w:rFonts w:hint="eastAsia" w:asciiTheme="minorEastAsia" w:hAnsiTheme="minorEastAsia" w:eastAsiaTheme="minorEastAsia" w:cstheme="minorEastAsia"/>
          <w:b/>
          <w:bCs/>
          <w:color w:val="auto"/>
          <w:kern w:val="2"/>
          <w:sz w:val="24"/>
          <w:szCs w:val="24"/>
          <w:highlight w:val="none"/>
          <w:lang w:val="en-US" w:eastAsia="zh-CN" w:bidi="ar-SA"/>
        </w:rPr>
        <w:t>三、付款方式及时间</w:t>
      </w:r>
      <w:bookmarkEnd w:id="326"/>
      <w:bookmarkEnd w:id="327"/>
      <w:bookmarkEnd w:id="328"/>
      <w:bookmarkEnd w:id="329"/>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1.付款方式银行转账，账户信息见签署页。</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2.付款时间：</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sym w:font="Wingdings 2" w:char="00A3"/>
      </w:r>
      <w:r>
        <w:rPr>
          <w:rFonts w:hint="eastAsia" w:asciiTheme="minorEastAsia" w:hAnsiTheme="minorEastAsia" w:eastAsiaTheme="minorEastAsia" w:cstheme="minorEastAsia"/>
          <w:color w:val="auto"/>
          <w:kern w:val="2"/>
          <w:sz w:val="24"/>
          <w:szCs w:val="24"/>
          <w:highlight w:val="none"/>
          <w:lang w:val="en-US" w:eastAsia="zh-CN" w:bidi="ar-SA"/>
        </w:rPr>
        <w:t>经甲方验收合格，乙方提供等额票据后，甲方在15个工作日内一次性支付合同价款的97%（即        元）给乙方，预留3%（即</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元）作为质保金，在质保期满后无息支付给乙方。</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sym w:font="Wingdings 2" w:char="00A3"/>
      </w:r>
      <w:r>
        <w:rPr>
          <w:rFonts w:hint="eastAsia" w:asciiTheme="minorEastAsia" w:hAnsiTheme="minorEastAsia" w:eastAsiaTheme="minorEastAsia" w:cstheme="minorEastAsia"/>
          <w:color w:val="auto"/>
          <w:kern w:val="2"/>
          <w:sz w:val="24"/>
          <w:szCs w:val="24"/>
          <w:highlight w:val="none"/>
          <w:lang w:val="en-US" w:eastAsia="zh-CN" w:bidi="ar-SA"/>
        </w:rPr>
        <w:t>自本合同生效后，甲方在15个工作日内支付合同价款的</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%（即</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元）作为预付款。最后经甲方验收合格，甲方在15个工作日内一次性支付至合同价款的97%（即</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元）给乙方，预留3%（即</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元）作为质保金，在质保期满后无息支付给乙方。</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sym w:font="Wingdings 2" w:char="0052"/>
      </w:r>
      <w:r>
        <w:rPr>
          <w:rFonts w:hint="eastAsia" w:asciiTheme="minorEastAsia" w:hAnsiTheme="minorEastAsia" w:eastAsiaTheme="minorEastAsia" w:cstheme="minorEastAsia"/>
          <w:color w:val="auto"/>
          <w:kern w:val="2"/>
          <w:sz w:val="24"/>
          <w:szCs w:val="24"/>
          <w:highlight w:val="none"/>
          <w:lang w:val="en-US" w:eastAsia="zh-CN" w:bidi="ar-SA"/>
        </w:rPr>
        <w:t xml:space="preserve">其他约定：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分期支付。</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u w:val="single"/>
          <w:lang w:val="en-US" w:eastAsia="zh-CN" w:bidi="ar-SA"/>
        </w:rPr>
        <w:t>合同签订后，每半年进行一次中期结算，乙方凭半年内的甲方签收的收货单据、中期结算单提请付款申请，甲方收到完整资料后在15个工作日支付货款。付款前乙方应向甲方开具等额、有效的增值税专用发票（附发票信息查验）。合同期限届满，甲方凭收到乙方完善的采购验收单和采购结算单支付剩余半年货款。</w:t>
      </w:r>
      <w:r>
        <w:rPr>
          <w:rFonts w:hint="eastAsia" w:asciiTheme="minorEastAsia" w:hAnsiTheme="minorEastAsia" w:eastAsiaTheme="minorEastAsia" w:cstheme="minorEastAsia"/>
          <w:color w:val="auto"/>
          <w:kern w:val="2"/>
          <w:sz w:val="24"/>
          <w:szCs w:val="24"/>
          <w:highlight w:val="none"/>
          <w:lang w:val="en-US" w:eastAsia="zh-CN" w:bidi="ar-SA"/>
        </w:rPr>
        <w:t xml:space="preserve">                                                                                                                                                                                              </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3.履约保证金（</w:t>
      </w:r>
      <w:r>
        <w:rPr>
          <w:rFonts w:hint="eastAsia" w:asciiTheme="minorEastAsia" w:hAnsiTheme="minorEastAsia" w:eastAsiaTheme="minorEastAsia" w:cstheme="minorEastAsia"/>
          <w:color w:val="auto"/>
          <w:kern w:val="2"/>
          <w:sz w:val="24"/>
          <w:szCs w:val="24"/>
          <w:highlight w:val="none"/>
          <w:lang w:val="en-US" w:eastAsia="zh-CN" w:bidi="ar-SA"/>
        </w:rPr>
        <w:sym w:font="Wingdings 2" w:char="0052"/>
      </w:r>
      <w:r>
        <w:rPr>
          <w:rFonts w:hint="eastAsia" w:asciiTheme="minorEastAsia" w:hAnsiTheme="minorEastAsia" w:eastAsiaTheme="minorEastAsia" w:cstheme="minorEastAsia"/>
          <w:color w:val="auto"/>
          <w:kern w:val="2"/>
          <w:sz w:val="24"/>
          <w:szCs w:val="24"/>
          <w:highlight w:val="none"/>
          <w:lang w:val="en-US" w:eastAsia="zh-CN" w:bidi="ar-SA"/>
        </w:rPr>
        <w:t>适用</w:t>
      </w:r>
      <w:r>
        <w:rPr>
          <w:rFonts w:hint="eastAsia" w:asciiTheme="minorEastAsia" w:hAnsiTheme="minorEastAsia" w:eastAsiaTheme="minorEastAsia" w:cstheme="minorEastAsia"/>
          <w:color w:val="auto"/>
          <w:kern w:val="2"/>
          <w:sz w:val="24"/>
          <w:szCs w:val="24"/>
          <w:highlight w:val="none"/>
          <w:lang w:val="en-US" w:eastAsia="zh-CN" w:bidi="ar-SA"/>
        </w:rPr>
        <w:sym w:font="Wingdings 2" w:char="00A3"/>
      </w:r>
      <w:r>
        <w:rPr>
          <w:rFonts w:hint="eastAsia" w:asciiTheme="minorEastAsia" w:hAnsiTheme="minorEastAsia" w:eastAsiaTheme="minorEastAsia" w:cstheme="minorEastAsia"/>
          <w:color w:val="auto"/>
          <w:kern w:val="2"/>
          <w:sz w:val="24"/>
          <w:szCs w:val="24"/>
          <w:highlight w:val="none"/>
          <w:lang w:val="en-US" w:eastAsia="zh-CN" w:bidi="ar-SA"/>
        </w:rPr>
        <w:t>不适用）</w:t>
      </w:r>
    </w:p>
    <w:p>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乙方应在收到中选通知后3个工作日内向甲方账户支付合同价款的10%（即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元）作为履约保证金，该履约保证金在乙方履行完合同所载义务且无违约行为的15个工作日无息返还至乙方合同所载账户。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4.每次付款前，乙方应提供等额的增值税</w:t>
      </w:r>
      <w:r>
        <w:rPr>
          <w:rFonts w:hint="eastAsia" w:asciiTheme="minorEastAsia" w:hAnsiTheme="minorEastAsia" w:eastAsiaTheme="minorEastAsia" w:cstheme="minorEastAsia"/>
          <w:color w:val="auto"/>
          <w:kern w:val="2"/>
          <w:sz w:val="24"/>
          <w:szCs w:val="24"/>
          <w:highlight w:val="none"/>
          <w:lang w:val="en-US" w:eastAsia="zh-CN" w:bidi="ar-SA"/>
        </w:rPr>
        <w:sym w:font="Wingdings 2" w:char="00A3"/>
      </w:r>
      <w:r>
        <w:rPr>
          <w:rFonts w:hint="eastAsia" w:asciiTheme="minorEastAsia" w:hAnsiTheme="minorEastAsia" w:eastAsiaTheme="minorEastAsia" w:cstheme="minorEastAsia"/>
          <w:color w:val="auto"/>
          <w:kern w:val="2"/>
          <w:sz w:val="24"/>
          <w:szCs w:val="24"/>
          <w:highlight w:val="none"/>
          <w:lang w:val="en-US" w:eastAsia="zh-CN" w:bidi="ar-SA"/>
        </w:rPr>
        <w:t>普通发票</w:t>
      </w:r>
      <w:r>
        <w:rPr>
          <w:rFonts w:hint="eastAsia" w:asciiTheme="minorEastAsia" w:hAnsiTheme="minorEastAsia" w:eastAsiaTheme="minorEastAsia" w:cstheme="minorEastAsia"/>
          <w:color w:val="auto"/>
          <w:kern w:val="2"/>
          <w:sz w:val="24"/>
          <w:szCs w:val="24"/>
          <w:highlight w:val="none"/>
          <w:lang w:val="en-US" w:eastAsia="zh-CN" w:bidi="ar-SA"/>
        </w:rPr>
        <w:sym w:font="Wingdings 2" w:char="0052"/>
      </w:r>
      <w:r>
        <w:rPr>
          <w:rFonts w:hint="eastAsia" w:asciiTheme="minorEastAsia" w:hAnsiTheme="minorEastAsia" w:eastAsiaTheme="minorEastAsia" w:cstheme="minorEastAsia"/>
          <w:color w:val="auto"/>
          <w:kern w:val="2"/>
          <w:sz w:val="24"/>
          <w:szCs w:val="24"/>
          <w:highlight w:val="none"/>
          <w:lang w:val="en-US" w:eastAsia="zh-CN" w:bidi="ar-SA"/>
        </w:rPr>
        <w:t>专用发票，否则甲方可以延迟支付。</w:t>
      </w:r>
    </w:p>
    <w:p>
      <w:pPr>
        <w:pStyle w:val="15"/>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0"/>
        <w:rPr>
          <w:rFonts w:hint="eastAsia" w:asciiTheme="minorEastAsia" w:hAnsiTheme="minorEastAsia" w:eastAsiaTheme="minorEastAsia" w:cstheme="minorEastAsia"/>
          <w:b/>
          <w:bCs/>
          <w:color w:val="auto"/>
          <w:kern w:val="2"/>
          <w:sz w:val="24"/>
          <w:szCs w:val="24"/>
          <w:highlight w:val="none"/>
          <w:lang w:val="en-US" w:eastAsia="zh-CN" w:bidi="ar-SA"/>
        </w:rPr>
      </w:pPr>
      <w:bookmarkStart w:id="330" w:name="_Toc1393"/>
      <w:bookmarkStart w:id="331" w:name="_Toc3865"/>
      <w:bookmarkStart w:id="332" w:name="_Toc31623"/>
      <w:bookmarkStart w:id="333" w:name="_Toc20154"/>
      <w:r>
        <w:rPr>
          <w:rFonts w:hint="eastAsia" w:asciiTheme="minorEastAsia" w:hAnsiTheme="minorEastAsia" w:eastAsiaTheme="minorEastAsia" w:cstheme="minorEastAsia"/>
          <w:b/>
          <w:bCs/>
          <w:color w:val="auto"/>
          <w:kern w:val="2"/>
          <w:sz w:val="24"/>
          <w:szCs w:val="24"/>
          <w:highlight w:val="none"/>
          <w:lang w:val="en-US" w:eastAsia="zh-CN" w:bidi="ar-SA"/>
        </w:rPr>
        <w:t>四、交货时间、安装地点及交付方式</w:t>
      </w:r>
      <w:bookmarkEnd w:id="330"/>
      <w:bookmarkEnd w:id="331"/>
      <w:bookmarkEnd w:id="332"/>
      <w:bookmarkEnd w:id="33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1.合同期限/交货时间：本合同签订生效后，乙方接到甲方供货需求后，供应商应在24小时内交货到甲方指定地点。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2.安装/服务地点：甲方指定地点。</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3.交付方式：免费送货上门，如需安装调试的，应安装、调试到能正常使用。</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4.货物的损毁灭失风险自乙方将货物运至甲方指定地点并安装调试完成（如有）后转移给甲方。</w:t>
      </w:r>
    </w:p>
    <w:p>
      <w:pPr>
        <w:pStyle w:val="15"/>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0"/>
        <w:rPr>
          <w:rFonts w:hint="eastAsia" w:asciiTheme="minorEastAsia" w:hAnsiTheme="minorEastAsia" w:eastAsiaTheme="minorEastAsia" w:cstheme="minorEastAsia"/>
          <w:b/>
          <w:bCs/>
          <w:color w:val="auto"/>
          <w:kern w:val="2"/>
          <w:sz w:val="24"/>
          <w:szCs w:val="24"/>
          <w:highlight w:val="none"/>
          <w:lang w:val="en-US" w:eastAsia="zh-CN" w:bidi="ar-SA"/>
        </w:rPr>
      </w:pPr>
      <w:bookmarkStart w:id="334" w:name="_Toc466"/>
      <w:bookmarkStart w:id="335" w:name="_Toc15382"/>
      <w:bookmarkStart w:id="336" w:name="_Toc28165"/>
      <w:bookmarkStart w:id="337" w:name="_Toc24542"/>
      <w:r>
        <w:rPr>
          <w:rFonts w:hint="eastAsia" w:asciiTheme="minorEastAsia" w:hAnsiTheme="minorEastAsia" w:eastAsiaTheme="minorEastAsia" w:cstheme="minorEastAsia"/>
          <w:b/>
          <w:bCs/>
          <w:color w:val="auto"/>
          <w:kern w:val="2"/>
          <w:sz w:val="24"/>
          <w:szCs w:val="24"/>
          <w:highlight w:val="none"/>
          <w:lang w:val="en-US" w:eastAsia="zh-CN" w:bidi="ar-SA"/>
        </w:rPr>
        <w:t>五、履约验收</w:t>
      </w:r>
      <w:bookmarkEnd w:id="334"/>
      <w:bookmarkEnd w:id="335"/>
      <w:bookmarkEnd w:id="336"/>
      <w:bookmarkEnd w:id="337"/>
    </w:p>
    <w:p>
      <w:pPr>
        <w:pStyle w:val="35"/>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1.甲方有权到乙方生产场地检查货物质量和生产进度，费用由甲方自行负担。</w:t>
      </w:r>
    </w:p>
    <w:p>
      <w:pPr>
        <w:pStyle w:val="35"/>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pPr>
        <w:pStyle w:val="35"/>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3.乙方所交产品不符合规定或质量不合格的，由乙方负责在合同约定的交货时间内包换，并承担换货而支付的一切费用和本合同约定的违约金。乙方不能调换的，按不能交货处理。</w:t>
      </w:r>
    </w:p>
    <w:p>
      <w:pPr>
        <w:pStyle w:val="35"/>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pPr>
        <w:pStyle w:val="35"/>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5.甲方按国家相关标准自行组织有关专业人员验收。</w:t>
      </w:r>
    </w:p>
    <w:p>
      <w:pPr>
        <w:pStyle w:val="35"/>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35"/>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5"/>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 产品质量抽样验收合格，双方签署质量验收报告。</w:t>
      </w:r>
    </w:p>
    <w:p>
      <w:pPr>
        <w:pStyle w:val="35"/>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6.甲方应自乙方履行完合同义务之日起10个工作日内组织验收，甲方无故逾期不进行验收工作的，视同验收合格。</w:t>
      </w:r>
    </w:p>
    <w:p>
      <w:pPr>
        <w:pStyle w:val="35"/>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7.其他验收标准：</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  </w:t>
      </w:r>
    </w:p>
    <w:p>
      <w:pPr>
        <w:pStyle w:val="35"/>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0"/>
        <w:rPr>
          <w:rFonts w:hint="eastAsia" w:asciiTheme="minorEastAsia" w:hAnsiTheme="minorEastAsia" w:eastAsiaTheme="minorEastAsia" w:cstheme="minorEastAsia"/>
          <w:b/>
          <w:bCs/>
          <w:color w:val="auto"/>
          <w:kern w:val="2"/>
          <w:sz w:val="24"/>
          <w:szCs w:val="24"/>
          <w:highlight w:val="none"/>
          <w:lang w:val="en-US" w:eastAsia="zh-CN" w:bidi="ar-SA"/>
        </w:rPr>
      </w:pPr>
      <w:bookmarkStart w:id="338" w:name="_Toc31656"/>
      <w:bookmarkStart w:id="339" w:name="_Toc15736"/>
      <w:bookmarkStart w:id="340" w:name="_Toc22489"/>
      <w:bookmarkStart w:id="341" w:name="_Toc3454"/>
      <w:r>
        <w:rPr>
          <w:rFonts w:hint="eastAsia" w:asciiTheme="minorEastAsia" w:hAnsiTheme="minorEastAsia" w:eastAsiaTheme="minorEastAsia" w:cstheme="minorEastAsia"/>
          <w:b/>
          <w:bCs/>
          <w:color w:val="auto"/>
          <w:kern w:val="2"/>
          <w:sz w:val="24"/>
          <w:szCs w:val="24"/>
          <w:highlight w:val="none"/>
          <w:lang w:val="en-US" w:eastAsia="zh-CN" w:bidi="ar-SA"/>
        </w:rPr>
        <w:t>六、保修条款、售后服务</w:t>
      </w:r>
      <w:bookmarkEnd w:id="338"/>
      <w:bookmarkEnd w:id="339"/>
      <w:bookmarkEnd w:id="340"/>
      <w:bookmarkEnd w:id="341"/>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kern w:val="2"/>
          <w:sz w:val="24"/>
          <w:szCs w:val="24"/>
          <w:highlight w:val="none"/>
          <w:lang w:val="en-US" w:eastAsia="zh-CN" w:bidi="ar-SA"/>
        </w:rPr>
        <w:sym w:font="Wingdings 2" w:char="00A3"/>
      </w:r>
      <w:r>
        <w:rPr>
          <w:rFonts w:hint="eastAsia" w:asciiTheme="minorEastAsia" w:hAnsiTheme="minorEastAsia" w:eastAsiaTheme="minorEastAsia" w:cstheme="minorEastAsia"/>
          <w:color w:val="auto"/>
          <w:kern w:val="2"/>
          <w:sz w:val="24"/>
          <w:szCs w:val="24"/>
          <w:highlight w:val="none"/>
          <w:lang w:val="en-US" w:eastAsia="zh-CN" w:bidi="ar-SA"/>
        </w:rPr>
        <w:t>非一次性耗材设备安装后保质期为</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一   </w:t>
      </w:r>
      <w:r>
        <w:rPr>
          <w:rFonts w:hint="eastAsia" w:asciiTheme="minorEastAsia" w:hAnsiTheme="minorEastAsia" w:eastAsiaTheme="minorEastAsia" w:cstheme="minorEastAsia"/>
          <w:color w:val="auto"/>
          <w:kern w:val="2"/>
          <w:sz w:val="24"/>
          <w:szCs w:val="24"/>
          <w:highlight w:val="none"/>
          <w:lang w:val="en-US" w:eastAsia="zh-CN" w:bidi="ar-SA"/>
        </w:rPr>
        <w:t>年，保质期间发生的一切设备问题（非人为损坏）均由乙方负责免费维修更换。</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sym w:font="Wingdings 2" w:char="00A3"/>
      </w:r>
      <w:r>
        <w:rPr>
          <w:rFonts w:hint="eastAsia" w:asciiTheme="minorEastAsia" w:hAnsiTheme="minorEastAsia" w:eastAsiaTheme="minorEastAsia" w:cstheme="minorEastAsia"/>
          <w:color w:val="auto"/>
          <w:kern w:val="2"/>
          <w:sz w:val="24"/>
          <w:szCs w:val="24"/>
          <w:highlight w:val="none"/>
          <w:lang w:val="en-US" w:eastAsia="zh-CN" w:bidi="ar-SA"/>
        </w:rPr>
        <w:t>非一次性耗材的货物保质期为</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一  </w:t>
      </w:r>
      <w:r>
        <w:rPr>
          <w:rFonts w:hint="eastAsia" w:asciiTheme="minorEastAsia" w:hAnsiTheme="minorEastAsia" w:eastAsiaTheme="minorEastAsia" w:cstheme="minorEastAsia"/>
          <w:color w:val="auto"/>
          <w:kern w:val="2"/>
          <w:sz w:val="24"/>
          <w:szCs w:val="24"/>
          <w:highlight w:val="none"/>
          <w:lang w:val="en-US" w:eastAsia="zh-CN" w:bidi="ar-SA"/>
        </w:rPr>
        <w:t>年，保质期间发生的一切质量问题（非人为损坏）按产品质保卡等资料所规定均由乙方负责免费维修更换。</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sym w:font="Wingdings 2" w:char="0052"/>
      </w:r>
      <w:r>
        <w:rPr>
          <w:rFonts w:hint="eastAsia" w:asciiTheme="minorEastAsia" w:hAnsiTheme="minorEastAsia" w:eastAsiaTheme="minorEastAsia" w:cstheme="minorEastAsia"/>
          <w:color w:val="auto"/>
          <w:kern w:val="2"/>
          <w:sz w:val="24"/>
          <w:szCs w:val="24"/>
          <w:highlight w:val="none"/>
          <w:lang w:val="en-US" w:eastAsia="zh-CN" w:bidi="ar-SA"/>
        </w:rPr>
        <w:t>各类货物质保期详见“</w:t>
      </w:r>
      <w:r>
        <w:rPr>
          <w:rFonts w:hint="eastAsia" w:asciiTheme="minorEastAsia" w:hAnsiTheme="minorEastAsia" w:eastAsiaTheme="minorEastAsia" w:cstheme="minorEastAsia"/>
          <w:b w:val="0"/>
          <w:bCs w:val="0"/>
          <w:color w:val="auto"/>
          <w:kern w:val="2"/>
          <w:sz w:val="24"/>
          <w:szCs w:val="24"/>
          <w:highlight w:val="none"/>
          <w:lang w:val="en-US" w:eastAsia="zh-CN" w:bidi="ar-SA"/>
        </w:rPr>
        <w:t>一、项目清单及合同金额</w:t>
      </w:r>
      <w:r>
        <w:rPr>
          <w:rFonts w:hint="eastAsia" w:asciiTheme="minorEastAsia" w:hAnsiTheme="minorEastAsia" w:eastAsiaTheme="minorEastAsia" w:cstheme="minorEastAsia"/>
          <w:color w:val="auto"/>
          <w:kern w:val="2"/>
          <w:sz w:val="24"/>
          <w:szCs w:val="24"/>
          <w:highlight w:val="none"/>
          <w:lang w:val="en-US" w:eastAsia="zh-CN" w:bidi="ar-SA"/>
        </w:rPr>
        <w:t>”所列。</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pStyle w:val="15"/>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0"/>
        <w:rPr>
          <w:rFonts w:hint="eastAsia" w:asciiTheme="minorEastAsia" w:hAnsiTheme="minorEastAsia" w:eastAsiaTheme="minorEastAsia" w:cstheme="minorEastAsia"/>
          <w:b/>
          <w:bCs/>
          <w:color w:val="auto"/>
          <w:kern w:val="2"/>
          <w:sz w:val="24"/>
          <w:szCs w:val="24"/>
          <w:highlight w:val="none"/>
          <w:lang w:val="en-US" w:eastAsia="zh-CN" w:bidi="ar-SA"/>
        </w:rPr>
      </w:pPr>
      <w:bookmarkStart w:id="342" w:name="_Toc13440"/>
      <w:bookmarkStart w:id="343" w:name="_Toc11200"/>
      <w:bookmarkStart w:id="344" w:name="_Toc19183"/>
      <w:bookmarkStart w:id="345" w:name="_Toc7689"/>
      <w:r>
        <w:rPr>
          <w:rFonts w:hint="eastAsia" w:asciiTheme="minorEastAsia" w:hAnsiTheme="minorEastAsia" w:eastAsiaTheme="minorEastAsia" w:cstheme="minorEastAsia"/>
          <w:b/>
          <w:bCs/>
          <w:color w:val="auto"/>
          <w:kern w:val="2"/>
          <w:sz w:val="24"/>
          <w:szCs w:val="24"/>
          <w:highlight w:val="none"/>
          <w:lang w:val="en-US" w:eastAsia="zh-CN" w:bidi="ar-SA"/>
        </w:rPr>
        <w:t>七、相关权利及义务</w:t>
      </w:r>
      <w:bookmarkEnd w:id="342"/>
      <w:bookmarkEnd w:id="343"/>
      <w:bookmarkEnd w:id="344"/>
      <w:bookmarkEnd w:id="345"/>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1.甲方在验收时对不符合质量要求的产品有权拒绝接收和追究违约责任。 </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2.甲方在合同规定期限内履行付款责任。</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3.甲方对乙方的技术及商业机密予以保密。</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4.甲方有义务并指派专人积极配合乙方进行交货及（如有）安装调试工作。</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指派人员：</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电话：</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 xml:space="preserve">                    </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5.乙方有权按照合同约定要求甲方及时支付相应合同款项。</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6.乙方有义务提供良好的售后服务。 </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7.乙方有义务提供符合标准的货物并对提供的货物承担质量保证责任。</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8.乙方须指派专人负责与甲方联系售后服务事宜。</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指派人员：</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电话：</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 xml:space="preserve">             </w:t>
      </w:r>
    </w:p>
    <w:p>
      <w:pPr>
        <w:pStyle w:val="15"/>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0"/>
        <w:rPr>
          <w:rFonts w:hint="eastAsia" w:asciiTheme="minorEastAsia" w:hAnsiTheme="minorEastAsia" w:eastAsiaTheme="minorEastAsia" w:cstheme="minorEastAsia"/>
          <w:b/>
          <w:bCs/>
          <w:color w:val="auto"/>
          <w:kern w:val="2"/>
          <w:sz w:val="24"/>
          <w:szCs w:val="24"/>
          <w:highlight w:val="none"/>
          <w:lang w:val="en-US" w:eastAsia="zh-CN" w:bidi="ar-SA"/>
        </w:rPr>
      </w:pPr>
      <w:bookmarkStart w:id="346" w:name="_Toc12510"/>
      <w:bookmarkStart w:id="347" w:name="_Toc614"/>
      <w:bookmarkStart w:id="348" w:name="_Toc11722"/>
      <w:bookmarkStart w:id="349" w:name="_Toc12374"/>
      <w:r>
        <w:rPr>
          <w:rFonts w:hint="eastAsia" w:asciiTheme="minorEastAsia" w:hAnsiTheme="minorEastAsia" w:eastAsiaTheme="minorEastAsia" w:cstheme="minorEastAsia"/>
          <w:b/>
          <w:bCs/>
          <w:color w:val="auto"/>
          <w:kern w:val="2"/>
          <w:sz w:val="24"/>
          <w:szCs w:val="24"/>
          <w:highlight w:val="none"/>
          <w:lang w:val="en-US" w:eastAsia="zh-CN" w:bidi="ar-SA"/>
        </w:rPr>
        <w:t>八、合同变更、解除和终止</w:t>
      </w:r>
      <w:bookmarkEnd w:id="346"/>
      <w:bookmarkEnd w:id="347"/>
      <w:bookmarkEnd w:id="348"/>
      <w:bookmarkEnd w:id="349"/>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w:t>
      </w:r>
      <w:r>
        <w:rPr>
          <w:rFonts w:hint="default" w:asciiTheme="minorEastAsia" w:hAnsiTheme="minorEastAsia" w:eastAsiaTheme="minorEastAsia" w:cstheme="minorEastAsia"/>
          <w:color w:val="auto"/>
          <w:kern w:val="2"/>
          <w:sz w:val="24"/>
          <w:szCs w:val="24"/>
          <w:highlight w:val="none"/>
          <w:lang w:val="en-US" w:eastAsia="zh-CN" w:bidi="ar-SA"/>
        </w:rPr>
        <w:t>合同任意一方对约定事项需进行变更的，应双方友好协商，形成书面变更协议</w:t>
      </w:r>
      <w:r>
        <w:rPr>
          <w:rFonts w:hint="eastAsia" w:asciiTheme="minorEastAsia" w:hAnsiTheme="minorEastAsia" w:eastAsiaTheme="minorEastAsia" w:cstheme="minorEastAsia"/>
          <w:color w:val="auto"/>
          <w:kern w:val="2"/>
          <w:sz w:val="24"/>
          <w:szCs w:val="24"/>
          <w:highlight w:val="none"/>
          <w:lang w:val="en-US" w:eastAsia="zh-CN" w:bidi="ar-SA"/>
        </w:rPr>
        <w:t>。</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w:t>
      </w:r>
      <w:r>
        <w:rPr>
          <w:rFonts w:hint="default" w:asciiTheme="minorEastAsia" w:hAnsiTheme="minorEastAsia" w:eastAsiaTheme="minorEastAsia" w:cstheme="minorEastAsia"/>
          <w:color w:val="auto"/>
          <w:kern w:val="2"/>
          <w:sz w:val="24"/>
          <w:szCs w:val="24"/>
          <w:highlight w:val="none"/>
          <w:lang w:val="en-US" w:eastAsia="zh-CN" w:bidi="ar-SA"/>
        </w:rPr>
        <w:t>如出现下列任意情形</w:t>
      </w:r>
      <w:r>
        <w:rPr>
          <w:rFonts w:hint="eastAsia" w:asciiTheme="minorEastAsia" w:hAnsiTheme="minorEastAsia" w:eastAsiaTheme="minorEastAsia" w:cstheme="minorEastAsia"/>
          <w:color w:val="auto"/>
          <w:kern w:val="2"/>
          <w:sz w:val="24"/>
          <w:szCs w:val="24"/>
          <w:highlight w:val="none"/>
          <w:lang w:val="en-US" w:eastAsia="zh-CN" w:bidi="ar-SA"/>
        </w:rPr>
        <w:t>，相对方均有权解除合同，</w:t>
      </w:r>
      <w:r>
        <w:rPr>
          <w:rFonts w:hint="default" w:asciiTheme="minorEastAsia" w:hAnsiTheme="minorEastAsia" w:eastAsiaTheme="minorEastAsia" w:cstheme="minorEastAsia"/>
          <w:color w:val="auto"/>
          <w:kern w:val="2"/>
          <w:sz w:val="24"/>
          <w:szCs w:val="24"/>
          <w:highlight w:val="none"/>
          <w:lang w:val="en-US" w:eastAsia="zh-CN" w:bidi="ar-SA"/>
        </w:rPr>
        <w:t>并要求违约方承担违约责任</w:t>
      </w:r>
      <w:r>
        <w:rPr>
          <w:rFonts w:hint="eastAsia" w:asciiTheme="minorEastAsia" w:hAnsiTheme="minorEastAsia" w:eastAsiaTheme="minorEastAsia" w:cstheme="minorEastAsia"/>
          <w:color w:val="auto"/>
          <w:kern w:val="2"/>
          <w:sz w:val="24"/>
          <w:szCs w:val="24"/>
          <w:highlight w:val="none"/>
          <w:lang w:val="en-US" w:eastAsia="zh-CN" w:bidi="ar-SA"/>
        </w:rPr>
        <w:t>：</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（1）经双方协商一致；</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（2）因不可抗力致使合同无法履行；</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（3）因甲方不按约支付货款，经乙方催告后15天仍不支付；</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（4）因乙方不按约提供货物或更换合格货物，经甲方催告后仍不履行的；</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（5）一方明示或者以行为默示方式，表明不履行合同约定的；</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（6）其他违反合同约定行为，导致合同目的不能实现，经相对方催告后仍不履行的；</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w:t>
      </w:r>
      <w:r>
        <w:rPr>
          <w:rFonts w:hint="default" w:asciiTheme="minorEastAsia" w:hAnsiTheme="minorEastAsia" w:eastAsiaTheme="minorEastAsia" w:cstheme="minorEastAsia"/>
          <w:color w:val="auto"/>
          <w:kern w:val="2"/>
          <w:sz w:val="24"/>
          <w:szCs w:val="24"/>
          <w:highlight w:val="none"/>
          <w:lang w:val="en-US" w:eastAsia="zh-CN" w:bidi="ar-SA"/>
        </w:rPr>
        <w:t>任意一方书面或其他方式明示不履行合同约定的</w:t>
      </w:r>
      <w:r>
        <w:rPr>
          <w:rFonts w:hint="eastAsia" w:asciiTheme="minorEastAsia" w:hAnsiTheme="minorEastAsia" w:eastAsiaTheme="minorEastAsia" w:cstheme="minorEastAsia"/>
          <w:color w:val="auto"/>
          <w:kern w:val="2"/>
          <w:sz w:val="24"/>
          <w:szCs w:val="24"/>
          <w:highlight w:val="none"/>
          <w:lang w:val="en-US" w:eastAsia="zh-CN" w:bidi="ar-SA"/>
        </w:rPr>
        <w:t>；</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w:t>
      </w:r>
      <w:r>
        <w:rPr>
          <w:rFonts w:hint="default" w:asciiTheme="minorEastAsia" w:hAnsiTheme="minorEastAsia" w:eastAsiaTheme="minorEastAsia" w:cstheme="minorEastAsia"/>
          <w:color w:val="auto"/>
          <w:kern w:val="2"/>
          <w:sz w:val="24"/>
          <w:szCs w:val="24"/>
          <w:highlight w:val="none"/>
          <w:lang w:val="en-US" w:eastAsia="zh-CN" w:bidi="ar-SA"/>
        </w:rPr>
        <w:t>合同约定义务双方均已经履行完毕，就所有权利义务事宜无遗留问题，合同终止</w:t>
      </w:r>
      <w:r>
        <w:rPr>
          <w:rFonts w:hint="eastAsia" w:asciiTheme="minorEastAsia" w:hAnsiTheme="minorEastAsia" w:eastAsiaTheme="minorEastAsia" w:cstheme="minorEastAsia"/>
          <w:color w:val="auto"/>
          <w:kern w:val="2"/>
          <w:sz w:val="24"/>
          <w:szCs w:val="24"/>
          <w:highlight w:val="none"/>
          <w:lang w:val="en-US" w:eastAsia="zh-CN" w:bidi="ar-SA"/>
        </w:rPr>
        <w:t>。</w:t>
      </w:r>
    </w:p>
    <w:p>
      <w:pPr>
        <w:pStyle w:val="15"/>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0"/>
        <w:rPr>
          <w:rFonts w:hint="eastAsia" w:asciiTheme="minorEastAsia" w:hAnsiTheme="minorEastAsia" w:eastAsiaTheme="minorEastAsia" w:cstheme="minorEastAsia"/>
          <w:b/>
          <w:bCs/>
          <w:color w:val="auto"/>
          <w:kern w:val="2"/>
          <w:sz w:val="24"/>
          <w:szCs w:val="24"/>
          <w:highlight w:val="none"/>
          <w:lang w:val="en-US" w:eastAsia="zh-CN" w:bidi="ar-SA"/>
        </w:rPr>
      </w:pPr>
      <w:bookmarkStart w:id="350" w:name="_Toc15730"/>
      <w:bookmarkStart w:id="351" w:name="_Toc28559"/>
      <w:bookmarkStart w:id="352" w:name="_Toc10087"/>
      <w:bookmarkStart w:id="353" w:name="_Toc14563"/>
      <w:r>
        <w:rPr>
          <w:rFonts w:hint="eastAsia" w:asciiTheme="minorEastAsia" w:hAnsiTheme="minorEastAsia" w:eastAsiaTheme="minorEastAsia" w:cstheme="minorEastAsia"/>
          <w:b/>
          <w:bCs/>
          <w:color w:val="auto"/>
          <w:kern w:val="2"/>
          <w:sz w:val="24"/>
          <w:szCs w:val="24"/>
          <w:highlight w:val="none"/>
          <w:lang w:val="en-US" w:eastAsia="zh-CN" w:bidi="ar-SA"/>
        </w:rPr>
        <w:t>九、违约责任</w:t>
      </w:r>
      <w:bookmarkEnd w:id="350"/>
      <w:bookmarkEnd w:id="351"/>
      <w:bookmarkEnd w:id="352"/>
      <w:bookmarkEnd w:id="353"/>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1、甲方违约责任</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（1）甲方无正当理由拒收货物的，甲方应偿付</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暂定合同价款</w:t>
      </w:r>
      <w:r>
        <w:rPr>
          <w:rFonts w:hint="eastAsia" w:asciiTheme="minorEastAsia" w:hAnsiTheme="minorEastAsia" w:eastAsiaTheme="minorEastAsia" w:cstheme="minorEastAsia"/>
          <w:color w:val="auto"/>
          <w:kern w:val="2"/>
          <w:sz w:val="24"/>
          <w:szCs w:val="24"/>
          <w:highlight w:val="none"/>
          <w:u w:val="none"/>
          <w:lang w:val="en-US" w:eastAsia="zh-CN" w:bidi="ar-SA"/>
        </w:rPr>
        <w:t>10%</w:t>
      </w:r>
      <w:r>
        <w:rPr>
          <w:rFonts w:hint="eastAsia" w:asciiTheme="minorEastAsia" w:hAnsiTheme="minorEastAsia" w:eastAsiaTheme="minorEastAsia" w:cstheme="minorEastAsia"/>
          <w:color w:val="auto"/>
          <w:kern w:val="2"/>
          <w:sz w:val="24"/>
          <w:szCs w:val="24"/>
          <w:highlight w:val="none"/>
          <w:lang w:val="en-US" w:eastAsia="zh-CN" w:bidi="ar-SA"/>
        </w:rPr>
        <w:t>的违约金；</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（2）甲方逾期支付货款的，除应及时付足货款外，应向乙方偿付欠款总额万分之一/天的违约金，最高不超过未付</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暂定合同价款</w:t>
      </w:r>
      <w:r>
        <w:rPr>
          <w:rFonts w:hint="eastAsia" w:asciiTheme="minorEastAsia" w:hAnsiTheme="minorEastAsia" w:eastAsiaTheme="minorEastAsia" w:cstheme="minorEastAsia"/>
          <w:color w:val="auto"/>
          <w:kern w:val="2"/>
          <w:sz w:val="24"/>
          <w:szCs w:val="24"/>
          <w:highlight w:val="none"/>
          <w:lang w:val="en-US" w:eastAsia="zh-CN" w:bidi="ar-SA"/>
        </w:rPr>
        <w:t>的20%；</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（3）甲方偿付的违约金不足以弥补乙方直接经济损失的，还应按乙方直接经济损失尚未弥补的部分，支付赔偿金给乙方。</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2、乙方违约责任</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（1）乙方交付的货物质量不符合合同规定的，乙方应向甲方支付</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暂定合同价款</w:t>
      </w:r>
      <w:r>
        <w:rPr>
          <w:rFonts w:hint="eastAsia" w:asciiTheme="minorEastAsia" w:hAnsiTheme="minorEastAsia" w:eastAsiaTheme="minorEastAsia" w:cstheme="minorEastAsia"/>
          <w:color w:val="auto"/>
          <w:kern w:val="2"/>
          <w:sz w:val="24"/>
          <w:szCs w:val="24"/>
          <w:highlight w:val="none"/>
          <w:u w:val="single"/>
          <w:lang w:val="en-US" w:eastAsia="zh-CN" w:bidi="ar-SA"/>
        </w:rPr>
        <w:t>10%</w:t>
      </w:r>
      <w:r>
        <w:rPr>
          <w:rFonts w:hint="eastAsia" w:asciiTheme="minorEastAsia" w:hAnsiTheme="minorEastAsia" w:eastAsiaTheme="minorEastAsia" w:cstheme="minorEastAsia"/>
          <w:color w:val="auto"/>
          <w:kern w:val="2"/>
          <w:sz w:val="24"/>
          <w:szCs w:val="24"/>
          <w:highlight w:val="none"/>
          <w:lang w:val="en-US" w:eastAsia="zh-CN" w:bidi="ar-SA"/>
        </w:rPr>
        <w:t>的违约金，并须在合同规定的交货时间内更换合格的货物给甲方。</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（2）乙方逾期交付货物而违约的，乙方应按逾期交货总额每日万分之一向甲方支付违约金，最高不超过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暂定合同价款</w:t>
      </w:r>
      <w:r>
        <w:rPr>
          <w:rFonts w:hint="eastAsia" w:asciiTheme="minorEastAsia" w:hAnsiTheme="minorEastAsia" w:eastAsiaTheme="minorEastAsia" w:cstheme="minorEastAsia"/>
          <w:color w:val="auto"/>
          <w:kern w:val="2"/>
          <w:sz w:val="24"/>
          <w:szCs w:val="24"/>
          <w:highlight w:val="none"/>
          <w:lang w:val="en-US" w:eastAsia="zh-CN" w:bidi="ar-SA"/>
        </w:rPr>
        <w:t>的20%；</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（3）乙方逾期不能交付货物的，乙方则应向甲方按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暂定合同价款</w:t>
      </w:r>
      <w:r>
        <w:rPr>
          <w:rFonts w:hint="eastAsia" w:asciiTheme="minorEastAsia" w:hAnsiTheme="minorEastAsia" w:eastAsiaTheme="minorEastAsia" w:cstheme="minorEastAsia"/>
          <w:color w:val="auto"/>
          <w:kern w:val="2"/>
          <w:sz w:val="24"/>
          <w:szCs w:val="24"/>
          <w:highlight w:val="none"/>
          <w:lang w:val="en-US" w:eastAsia="zh-CN" w:bidi="ar-SA"/>
        </w:rPr>
        <w:t>的20%支付违约金。</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暂定合同价款</w:t>
      </w:r>
      <w:r>
        <w:rPr>
          <w:rFonts w:hint="eastAsia" w:asciiTheme="minorEastAsia" w:hAnsiTheme="minorEastAsia" w:eastAsiaTheme="minorEastAsia" w:cstheme="minorEastAsia"/>
          <w:color w:val="auto"/>
          <w:kern w:val="2"/>
          <w:sz w:val="24"/>
          <w:szCs w:val="24"/>
          <w:highlight w:val="none"/>
          <w:u w:val="none"/>
          <w:lang w:val="en-US" w:eastAsia="zh-CN" w:bidi="ar-SA"/>
        </w:rPr>
        <w:t>的1</w:t>
      </w:r>
      <w:r>
        <w:rPr>
          <w:rFonts w:hint="eastAsia" w:asciiTheme="minorEastAsia" w:hAnsiTheme="minorEastAsia" w:eastAsiaTheme="minorEastAsia" w:cstheme="minorEastAsia"/>
          <w:color w:val="auto"/>
          <w:kern w:val="2"/>
          <w:sz w:val="24"/>
          <w:szCs w:val="24"/>
          <w:highlight w:val="none"/>
          <w:lang w:val="en-US" w:eastAsia="zh-CN" w:bidi="ar-SA"/>
        </w:rPr>
        <w:t>0%向甲方支付违约金并赔偿因此给甲方造成的一切经济损失。</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（5）乙方偿付的违约金不足以弥补甲方损失的，还应按甲方损失尚未弥补的部分，支付赔偿金给甲方。</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如有履约保证金的，乙方同意以上违约金甲方从履约保证金中扣除，履约保证金不足</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暂定合同价款</w:t>
      </w:r>
      <w:r>
        <w:rPr>
          <w:rFonts w:hint="eastAsia" w:asciiTheme="minorEastAsia" w:hAnsiTheme="minorEastAsia" w:eastAsiaTheme="minorEastAsia" w:cstheme="minorEastAsia"/>
          <w:color w:val="auto"/>
          <w:kern w:val="2"/>
          <w:sz w:val="24"/>
          <w:szCs w:val="24"/>
          <w:highlight w:val="none"/>
          <w:lang w:val="en-US" w:eastAsia="zh-CN" w:bidi="ar-SA"/>
        </w:rPr>
        <w:t>10%的，乙方应补足；若无履约保证金的，乙方同意从剩余尾款中先行扣除。</w:t>
      </w:r>
    </w:p>
    <w:p>
      <w:pPr>
        <w:pStyle w:val="15"/>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0"/>
        <w:rPr>
          <w:rFonts w:hint="eastAsia" w:asciiTheme="minorEastAsia" w:hAnsiTheme="minorEastAsia" w:eastAsiaTheme="minorEastAsia" w:cstheme="minorEastAsia"/>
          <w:b/>
          <w:bCs/>
          <w:color w:val="auto"/>
          <w:kern w:val="2"/>
          <w:sz w:val="24"/>
          <w:szCs w:val="24"/>
          <w:highlight w:val="none"/>
          <w:lang w:val="en-US" w:eastAsia="zh-CN" w:bidi="ar-SA"/>
        </w:rPr>
      </w:pPr>
      <w:bookmarkStart w:id="354" w:name="_Toc18481"/>
      <w:bookmarkStart w:id="355" w:name="_Toc23602"/>
      <w:bookmarkStart w:id="356" w:name="_Toc23219"/>
      <w:bookmarkStart w:id="357" w:name="_Toc5109"/>
      <w:r>
        <w:rPr>
          <w:rFonts w:hint="eastAsia" w:asciiTheme="minorEastAsia" w:hAnsiTheme="minorEastAsia" w:eastAsiaTheme="minorEastAsia" w:cstheme="minorEastAsia"/>
          <w:b/>
          <w:bCs/>
          <w:color w:val="auto"/>
          <w:kern w:val="2"/>
          <w:sz w:val="24"/>
          <w:szCs w:val="24"/>
          <w:highlight w:val="none"/>
          <w:lang w:val="en-US" w:eastAsia="zh-CN" w:bidi="ar-SA"/>
        </w:rPr>
        <w:t>十、不可抗力</w:t>
      </w:r>
      <w:bookmarkEnd w:id="354"/>
      <w:bookmarkEnd w:id="355"/>
      <w:bookmarkEnd w:id="356"/>
      <w:bookmarkEnd w:id="357"/>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由于不可抗力的原因不能履行合同时，双方互不承担违约责任。因不可抗力不能履行一方应及时向另一方通报不能履行或不能完全履行的理由。</w:t>
      </w:r>
    </w:p>
    <w:p>
      <w:pPr>
        <w:pStyle w:val="15"/>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0"/>
        <w:rPr>
          <w:rFonts w:hint="eastAsia" w:asciiTheme="minorEastAsia" w:hAnsiTheme="minorEastAsia" w:eastAsiaTheme="minorEastAsia" w:cstheme="minorEastAsia"/>
          <w:b/>
          <w:bCs/>
          <w:color w:val="auto"/>
          <w:kern w:val="2"/>
          <w:sz w:val="24"/>
          <w:szCs w:val="24"/>
          <w:highlight w:val="none"/>
          <w:lang w:val="en-US" w:eastAsia="zh-CN" w:bidi="ar-SA"/>
        </w:rPr>
      </w:pPr>
      <w:bookmarkStart w:id="358" w:name="_Toc19279"/>
      <w:bookmarkStart w:id="359" w:name="_Toc9118"/>
      <w:bookmarkStart w:id="360" w:name="_Toc8285"/>
      <w:bookmarkStart w:id="361" w:name="_Toc8677"/>
      <w:r>
        <w:rPr>
          <w:rFonts w:hint="eastAsia" w:asciiTheme="minorEastAsia" w:hAnsiTheme="minorEastAsia" w:eastAsiaTheme="minorEastAsia" w:cstheme="minorEastAsia"/>
          <w:b/>
          <w:bCs/>
          <w:color w:val="auto"/>
          <w:kern w:val="2"/>
          <w:sz w:val="24"/>
          <w:szCs w:val="24"/>
          <w:highlight w:val="none"/>
          <w:lang w:val="en-US" w:eastAsia="zh-CN" w:bidi="ar-SA"/>
        </w:rPr>
        <w:t>十一、廉洁条款</w:t>
      </w:r>
      <w:bookmarkEnd w:id="358"/>
      <w:bookmarkEnd w:id="359"/>
      <w:bookmarkEnd w:id="360"/>
      <w:bookmarkEnd w:id="361"/>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5"/>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0"/>
        <w:rPr>
          <w:rFonts w:hint="eastAsia" w:asciiTheme="minorEastAsia" w:hAnsiTheme="minorEastAsia" w:eastAsiaTheme="minorEastAsia" w:cstheme="minorEastAsia"/>
          <w:b/>
          <w:bCs/>
          <w:color w:val="auto"/>
          <w:kern w:val="2"/>
          <w:sz w:val="24"/>
          <w:szCs w:val="24"/>
          <w:highlight w:val="none"/>
          <w:lang w:val="en-US" w:eastAsia="zh-CN" w:bidi="ar-SA"/>
        </w:rPr>
      </w:pPr>
      <w:bookmarkStart w:id="362" w:name="_Toc32236"/>
      <w:bookmarkStart w:id="363" w:name="_Toc26704"/>
      <w:bookmarkStart w:id="364" w:name="_Toc26975"/>
      <w:bookmarkStart w:id="365" w:name="_Toc9664"/>
      <w:r>
        <w:rPr>
          <w:rFonts w:hint="eastAsia" w:asciiTheme="minorEastAsia" w:hAnsiTheme="minorEastAsia" w:eastAsiaTheme="minorEastAsia" w:cstheme="minorEastAsia"/>
          <w:b/>
          <w:bCs/>
          <w:color w:val="auto"/>
          <w:kern w:val="2"/>
          <w:sz w:val="24"/>
          <w:szCs w:val="24"/>
          <w:highlight w:val="none"/>
          <w:lang w:val="en-US" w:eastAsia="zh-CN" w:bidi="ar-SA"/>
        </w:rPr>
        <w:t>十二、争议解决</w:t>
      </w:r>
      <w:bookmarkEnd w:id="362"/>
      <w:bookmarkEnd w:id="363"/>
      <w:bookmarkEnd w:id="364"/>
      <w:bookmarkEnd w:id="365"/>
    </w:p>
    <w:p>
      <w:pPr>
        <w:pStyle w:val="35"/>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1.因货物的质量问题发生争议，由具有法定资格条件的质量技术监督机构进行质量鉴定。货物符合标准的，鉴定费由甲方承担；货物不符合质量标准的，鉴定费由乙方承担。</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w:t>
      </w:r>
      <w:r>
        <w:rPr>
          <w:rFonts w:hint="default" w:asciiTheme="minorEastAsia" w:hAnsiTheme="minorEastAsia" w:eastAsiaTheme="minorEastAsia" w:cstheme="minorEastAsia"/>
          <w:color w:val="auto"/>
          <w:kern w:val="2"/>
          <w:sz w:val="24"/>
          <w:szCs w:val="24"/>
          <w:highlight w:val="none"/>
          <w:lang w:val="en-US" w:eastAsia="zh-CN" w:bidi="ar-SA"/>
        </w:rPr>
        <w:t>甲乙双方因履行合同产生纠纷，应友好协商解决，如协商不成，按第</w:t>
      </w:r>
      <w:r>
        <w:rPr>
          <w:rFonts w:hint="eastAsia" w:asciiTheme="minorEastAsia" w:hAnsiTheme="minorEastAsia" w:eastAsiaTheme="minorEastAsia" w:cstheme="minorEastAsia"/>
          <w:color w:val="auto"/>
          <w:kern w:val="2"/>
          <w:sz w:val="24"/>
          <w:szCs w:val="24"/>
          <w:highlight w:val="none"/>
          <w:u w:val="single"/>
          <w:lang w:val="en-US" w:eastAsia="zh-CN" w:bidi="ar-SA"/>
        </w:rPr>
        <w:t>（1）</w:t>
      </w:r>
      <w:r>
        <w:rPr>
          <w:rFonts w:hint="default" w:asciiTheme="minorEastAsia" w:hAnsiTheme="minorEastAsia" w:eastAsiaTheme="minorEastAsia" w:cstheme="minorEastAsia"/>
          <w:color w:val="auto"/>
          <w:kern w:val="2"/>
          <w:sz w:val="24"/>
          <w:szCs w:val="24"/>
          <w:highlight w:val="none"/>
          <w:lang w:val="en-US" w:eastAsia="zh-CN" w:bidi="ar-SA"/>
        </w:rPr>
        <w:t>条方式解决</w:t>
      </w:r>
      <w:r>
        <w:rPr>
          <w:rFonts w:hint="eastAsia" w:asciiTheme="minorEastAsia" w:hAnsiTheme="minorEastAsia" w:eastAsiaTheme="minorEastAsia" w:cstheme="minorEastAsia"/>
          <w:color w:val="auto"/>
          <w:kern w:val="2"/>
          <w:sz w:val="24"/>
          <w:szCs w:val="24"/>
          <w:highlight w:val="none"/>
          <w:lang w:val="en-US" w:eastAsia="zh-CN" w:bidi="ar-SA"/>
        </w:rPr>
        <w:t>。</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（1）向甲方所在地法院通过诉讼解决。</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（2）向泸州仲裁委提请仲裁解决。</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w:t>
      </w:r>
      <w:r>
        <w:rPr>
          <w:rFonts w:hint="default" w:asciiTheme="minorEastAsia" w:hAnsiTheme="minorEastAsia" w:eastAsiaTheme="minorEastAsia" w:cstheme="minorEastAsia"/>
          <w:color w:val="auto"/>
          <w:kern w:val="2"/>
          <w:sz w:val="24"/>
          <w:szCs w:val="24"/>
          <w:highlight w:val="none"/>
          <w:lang w:val="en-US" w:eastAsia="zh-CN" w:bidi="ar-SA"/>
        </w:rPr>
        <w:t>采取诉讼方式解决争议的，违约方还应承担由此给相对方造成的一切经济损失，包括但不限于诉讼费、律师费、公告费、</w:t>
      </w:r>
      <w:r>
        <w:rPr>
          <w:rFonts w:hint="eastAsia" w:asciiTheme="minorEastAsia" w:hAnsiTheme="minorEastAsia" w:eastAsiaTheme="minorEastAsia" w:cstheme="minorEastAsia"/>
          <w:color w:val="auto"/>
          <w:kern w:val="2"/>
          <w:sz w:val="24"/>
          <w:szCs w:val="24"/>
          <w:highlight w:val="none"/>
          <w:lang w:val="en-US" w:eastAsia="zh-CN" w:bidi="ar-SA"/>
        </w:rPr>
        <w:t>保全保险费、</w:t>
      </w:r>
      <w:r>
        <w:rPr>
          <w:rFonts w:hint="default" w:asciiTheme="minorEastAsia" w:hAnsiTheme="minorEastAsia" w:eastAsiaTheme="minorEastAsia" w:cstheme="minorEastAsia"/>
          <w:color w:val="auto"/>
          <w:kern w:val="2"/>
          <w:sz w:val="24"/>
          <w:szCs w:val="24"/>
          <w:highlight w:val="none"/>
          <w:lang w:val="en-US" w:eastAsia="zh-CN" w:bidi="ar-SA"/>
        </w:rPr>
        <w:t>鉴定费等。</w:t>
      </w:r>
    </w:p>
    <w:p>
      <w:pPr>
        <w:pStyle w:val="15"/>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0"/>
        <w:rPr>
          <w:rFonts w:hint="eastAsia" w:asciiTheme="minorEastAsia" w:hAnsiTheme="minorEastAsia" w:eastAsiaTheme="minorEastAsia" w:cstheme="minorEastAsia"/>
          <w:b/>
          <w:bCs/>
          <w:color w:val="auto"/>
          <w:kern w:val="2"/>
          <w:sz w:val="24"/>
          <w:szCs w:val="24"/>
          <w:highlight w:val="none"/>
          <w:lang w:val="en-US" w:eastAsia="zh-CN" w:bidi="ar-SA"/>
        </w:rPr>
      </w:pPr>
      <w:bookmarkStart w:id="366" w:name="_Toc18019"/>
      <w:bookmarkStart w:id="367" w:name="_Toc3572"/>
      <w:bookmarkStart w:id="368" w:name="_Toc16525"/>
      <w:bookmarkStart w:id="369" w:name="_Toc12791"/>
      <w:r>
        <w:rPr>
          <w:rFonts w:hint="eastAsia" w:asciiTheme="minorEastAsia" w:hAnsiTheme="minorEastAsia" w:eastAsiaTheme="minorEastAsia" w:cstheme="minorEastAsia"/>
          <w:b/>
          <w:bCs/>
          <w:color w:val="auto"/>
          <w:kern w:val="2"/>
          <w:sz w:val="24"/>
          <w:szCs w:val="24"/>
          <w:highlight w:val="none"/>
          <w:lang w:val="en-US" w:eastAsia="zh-CN" w:bidi="ar-SA"/>
        </w:rPr>
        <w:t>十三、合同标的减少与追加处理</w:t>
      </w:r>
      <w:bookmarkEnd w:id="366"/>
      <w:bookmarkEnd w:id="367"/>
      <w:bookmarkEnd w:id="368"/>
      <w:bookmarkEnd w:id="369"/>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1.如因在合同履行过程中有变更，存在减少有关产品数量情况，经甲、乙双方书面确认同意后，按乙方中标时的固定单价对总价进行调减。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2.如因在合同履行过程中，需追加与本合同标的相同的货物或者服务的，在不改变合同条款的前提下，经甲乙双方书面确认，按乙方中标时的固定单价对总价进行调增。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3.追加金额不超过合同总额</w:t>
      </w:r>
      <w:r>
        <w:rPr>
          <w:rFonts w:hint="eastAsia" w:asciiTheme="minorEastAsia" w:hAnsiTheme="minorEastAsia" w:eastAsiaTheme="minorEastAsia" w:cstheme="minorEastAsia"/>
          <w:color w:val="auto"/>
          <w:kern w:val="2"/>
          <w:sz w:val="24"/>
          <w:szCs w:val="24"/>
          <w:highlight w:val="none"/>
          <w:u w:val="single"/>
          <w:lang w:val="en-US" w:eastAsia="zh-CN" w:bidi="ar-SA"/>
        </w:rPr>
        <w:t>10%</w:t>
      </w:r>
      <w:r>
        <w:rPr>
          <w:rFonts w:hint="eastAsia" w:asciiTheme="minorEastAsia" w:hAnsiTheme="minorEastAsia" w:eastAsiaTheme="minorEastAsia" w:cstheme="minorEastAsia"/>
          <w:color w:val="auto"/>
          <w:kern w:val="2"/>
          <w:sz w:val="24"/>
          <w:szCs w:val="24"/>
          <w:highlight w:val="none"/>
          <w:lang w:val="en-US" w:eastAsia="zh-CN" w:bidi="ar-SA"/>
        </w:rPr>
        <w:t>，超过的甲方应重新按程序选取合作单位。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4.如因在合同履行过程中，需增加合同货物清单以外的产品，双方认质认价确定费用，由甲方需求部门签字确定的价格计入分期支付费用内。</w:t>
      </w:r>
    </w:p>
    <w:p>
      <w:pPr>
        <w:pStyle w:val="15"/>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0"/>
        <w:rPr>
          <w:rFonts w:hint="eastAsia" w:asciiTheme="minorEastAsia" w:hAnsiTheme="minorEastAsia" w:eastAsiaTheme="minorEastAsia" w:cstheme="minorEastAsia"/>
          <w:b/>
          <w:bCs/>
          <w:color w:val="auto"/>
          <w:kern w:val="2"/>
          <w:sz w:val="24"/>
          <w:szCs w:val="24"/>
          <w:highlight w:val="none"/>
          <w:lang w:val="en-US" w:eastAsia="zh-CN" w:bidi="ar-SA"/>
        </w:rPr>
      </w:pPr>
      <w:bookmarkStart w:id="370" w:name="_Toc68"/>
      <w:bookmarkStart w:id="371" w:name="_Toc8011"/>
      <w:bookmarkStart w:id="372" w:name="_Toc29410"/>
      <w:bookmarkStart w:id="373" w:name="_Toc30875"/>
      <w:r>
        <w:rPr>
          <w:rFonts w:hint="eastAsia" w:asciiTheme="minorEastAsia" w:hAnsiTheme="minorEastAsia" w:eastAsiaTheme="minorEastAsia" w:cstheme="minorEastAsia"/>
          <w:b/>
          <w:bCs/>
          <w:color w:val="auto"/>
          <w:kern w:val="2"/>
          <w:sz w:val="24"/>
          <w:szCs w:val="24"/>
          <w:highlight w:val="none"/>
          <w:lang w:val="en-US" w:eastAsia="zh-CN" w:bidi="ar-SA"/>
        </w:rPr>
        <w:t>十四、通知和送达</w:t>
      </w:r>
      <w:bookmarkEnd w:id="370"/>
      <w:bookmarkEnd w:id="371"/>
      <w:bookmarkEnd w:id="372"/>
      <w:bookmarkEnd w:id="37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1.任何一方向对方发出的通知或其他往来文件（以下简称“往来文件”），应按照本条款记载的另一方的联系方式，用邮政特快、电子邮件、手机短信或专人送达方式发出，并在下述条件下送达生效：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（1）以特快专递方式发出的，以收件人签收日为送达日；收件人未签收的，以寄出日后的第五个工作日视为送达；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（2）以手机短信或电子邮件方式发出的，以发出方收到手机或电子邮件发出确认回执时视为送达；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2.本条款项下的联系方式发生变更，变更方应及时书面通知另一方。另一方在收到有关变更前的联系方式所发出的往来文件视为有效。</w:t>
      </w:r>
    </w:p>
    <w:p>
      <w:pPr>
        <w:pStyle w:val="3"/>
        <w:numPr>
          <w:ilvl w:val="0"/>
          <w:numId w:val="0"/>
        </w:numPr>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3.本合同所载地址也是司法机关司法文书送达地址。</w:t>
      </w:r>
    </w:p>
    <w:p>
      <w:pPr>
        <w:pStyle w:val="15"/>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0"/>
        <w:rPr>
          <w:rFonts w:hint="eastAsia" w:asciiTheme="minorEastAsia" w:hAnsiTheme="minorEastAsia" w:eastAsiaTheme="minorEastAsia" w:cstheme="minorEastAsia"/>
          <w:b/>
          <w:bCs/>
          <w:color w:val="auto"/>
          <w:kern w:val="2"/>
          <w:sz w:val="24"/>
          <w:szCs w:val="24"/>
          <w:highlight w:val="none"/>
          <w:lang w:val="en-US" w:eastAsia="zh-CN" w:bidi="ar-SA"/>
        </w:rPr>
      </w:pPr>
      <w:bookmarkStart w:id="374" w:name="_Toc15409"/>
      <w:bookmarkStart w:id="375" w:name="_Toc4901"/>
      <w:bookmarkStart w:id="376" w:name="_Toc3953"/>
      <w:bookmarkStart w:id="377" w:name="_Toc32098"/>
      <w:r>
        <w:rPr>
          <w:rFonts w:hint="eastAsia" w:asciiTheme="minorEastAsia" w:hAnsiTheme="minorEastAsia" w:eastAsiaTheme="minorEastAsia" w:cstheme="minorEastAsia"/>
          <w:b/>
          <w:bCs/>
          <w:color w:val="auto"/>
          <w:kern w:val="2"/>
          <w:sz w:val="24"/>
          <w:szCs w:val="24"/>
          <w:highlight w:val="none"/>
          <w:lang w:val="en-US" w:eastAsia="zh-CN" w:bidi="ar-SA"/>
        </w:rPr>
        <w:t>十五、其它事项</w:t>
      </w:r>
      <w:bookmarkEnd w:id="374"/>
      <w:bookmarkEnd w:id="375"/>
      <w:bookmarkEnd w:id="376"/>
      <w:bookmarkEnd w:id="37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若有）详细技术说明及其他有关合同项目的特定信息由合同附件予以说明，合同附件及本项目的《询价/招标通知书》、响应文件、《成交通知书》等均为本合同不可分割的部分，合同的解释顺序优于在先的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2.本合同一式</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叁   </w:t>
      </w:r>
      <w:r>
        <w:rPr>
          <w:rFonts w:hint="eastAsia" w:asciiTheme="minorEastAsia" w:hAnsiTheme="minorEastAsia" w:eastAsiaTheme="minorEastAsia" w:cstheme="minorEastAsia"/>
          <w:color w:val="auto"/>
          <w:kern w:val="2"/>
          <w:sz w:val="24"/>
          <w:szCs w:val="24"/>
          <w:highlight w:val="none"/>
          <w:lang w:val="en-US" w:eastAsia="zh-CN" w:bidi="ar-SA"/>
        </w:rPr>
        <w:t>份，甲方执贰份，乙方执</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壹    </w:t>
      </w:r>
      <w:r>
        <w:rPr>
          <w:rFonts w:hint="eastAsia" w:asciiTheme="minorEastAsia" w:hAnsiTheme="minorEastAsia" w:eastAsiaTheme="minorEastAsia" w:cstheme="minorEastAsia"/>
          <w:color w:val="auto"/>
          <w:kern w:val="2"/>
          <w:sz w:val="24"/>
          <w:szCs w:val="24"/>
          <w:highlight w:val="none"/>
          <w:lang w:val="en-US" w:eastAsia="zh-CN" w:bidi="ar-SA"/>
        </w:rPr>
        <w:t>份，具有同等法律效力。</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3.本合同自</w:t>
      </w:r>
      <w:r>
        <w:rPr>
          <w:rFonts w:hint="default" w:ascii="宋体" w:hAnsi="宋体" w:eastAsia="宋体" w:cs="宋体"/>
          <w:b w:val="0"/>
          <w:bCs w:val="0"/>
          <w:color w:val="auto"/>
          <w:sz w:val="24"/>
          <w:szCs w:val="24"/>
          <w:highlight w:val="none"/>
          <w:lang w:val="en-US" w:eastAsia="zh-CN"/>
        </w:rPr>
        <w:t>双方</w:t>
      </w:r>
      <w:r>
        <w:rPr>
          <w:rFonts w:hint="eastAsia" w:ascii="宋体" w:hAnsi="宋体" w:eastAsia="宋体" w:cs="宋体"/>
          <w:b w:val="0"/>
          <w:bCs w:val="0"/>
          <w:color w:val="auto"/>
          <w:sz w:val="24"/>
          <w:szCs w:val="24"/>
          <w:highlight w:val="none"/>
          <w:lang w:val="en-US" w:eastAsia="zh-CN"/>
        </w:rPr>
        <w:t>法定（授权）代表签章并加盖单位公章或合同专用章后</w:t>
      </w:r>
      <w:r>
        <w:rPr>
          <w:rFonts w:hint="default" w:ascii="宋体" w:hAnsi="宋体" w:eastAsia="宋体" w:cs="宋体"/>
          <w:b w:val="0"/>
          <w:bCs w:val="0"/>
          <w:color w:val="auto"/>
          <w:sz w:val="24"/>
          <w:szCs w:val="24"/>
          <w:highlight w:val="none"/>
          <w:lang w:val="en-US" w:eastAsia="zh-CN"/>
        </w:rPr>
        <w:t>之日起生效。</w:t>
      </w:r>
      <w:r>
        <w:rPr>
          <w:rFonts w:hint="eastAsia" w:ascii="宋体" w:hAnsi="宋体" w:eastAsia="宋体" w:cs="宋体"/>
          <w:b w:val="0"/>
          <w:bCs w:val="0"/>
          <w:color w:val="auto"/>
          <w:sz w:val="24"/>
          <w:szCs w:val="24"/>
          <w:highlight w:val="none"/>
          <w:lang w:val="en-US" w:eastAsia="zh-CN"/>
        </w:rPr>
        <w:t>本协议生效后，与原合同具有同等法律效力。</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4.其它未尽事宜，由双方友好协商解决，并签订补充协议。</w:t>
      </w:r>
    </w:p>
    <w:p>
      <w:pPr>
        <w:pStyle w:val="15"/>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w:t>
      </w:r>
      <w:r>
        <w:rPr>
          <w:rFonts w:hint="eastAsia" w:asciiTheme="minorEastAsia" w:hAnsiTheme="minorEastAsia" w:eastAsiaTheme="minorEastAsia" w:cstheme="minorEastAsia"/>
          <w:color w:val="auto"/>
          <w:sz w:val="24"/>
          <w:szCs w:val="24"/>
          <w:highlight w:val="none"/>
          <w:lang w:val="en-US" w:eastAsia="zh-CN"/>
        </w:rPr>
        <w:t>其他约定：</w:t>
      </w:r>
      <w:r>
        <w:rPr>
          <w:rFonts w:hint="eastAsia" w:asciiTheme="minorEastAsia" w:hAnsiTheme="minorEastAsia" w:eastAsiaTheme="minorEastAsia" w:cstheme="minorEastAsia"/>
          <w:color w:val="auto"/>
          <w:sz w:val="24"/>
          <w:szCs w:val="24"/>
          <w:highlight w:val="none"/>
          <w:u w:val="single"/>
          <w:lang w:val="en-US" w:eastAsia="zh-CN"/>
        </w:rPr>
        <w:t xml:space="preserve">     /   。</w:t>
      </w:r>
      <w:r>
        <w:rPr>
          <w:rFonts w:hint="eastAsia" w:asciiTheme="minorEastAsia" w:hAnsiTheme="minorEastAsia" w:eastAsiaTheme="minorEastAsia" w:cstheme="minorEastAsia"/>
          <w:color w:val="auto"/>
          <w:kern w:val="2"/>
          <w:sz w:val="24"/>
          <w:szCs w:val="24"/>
          <w:highlight w:val="none"/>
          <w:lang w:val="en-US" w:eastAsia="zh-CN" w:bidi="ar-SA"/>
        </w:rPr>
        <w:t xml:space="preserve">                                                                </w:t>
      </w:r>
    </w:p>
    <w:p>
      <w:pPr>
        <w:pStyle w:val="15"/>
        <w:spacing w:line="560" w:lineRule="exact"/>
        <w:ind w:firstLine="2400" w:firstLineChars="10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（以下无正文）</w:t>
      </w:r>
    </w:p>
    <w:p>
      <w:pPr>
        <w:pStyle w:val="15"/>
        <w:spacing w:line="560" w:lineRule="exact"/>
        <w:ind w:firstLine="482" w:firstLineChars="200"/>
        <w:rPr>
          <w:rFonts w:hint="eastAsia" w:asciiTheme="minorEastAsia" w:hAnsiTheme="minorEastAsia" w:eastAsiaTheme="minorEastAsia" w:cstheme="minorEastAsia"/>
          <w:b/>
          <w:color w:val="auto"/>
          <w:sz w:val="24"/>
          <w:szCs w:val="24"/>
          <w:highlight w:val="none"/>
        </w:rPr>
      </w:pPr>
    </w:p>
    <w:p>
      <w:pPr>
        <w:pStyle w:val="15"/>
        <w:spacing w:line="560" w:lineRule="exact"/>
        <w:ind w:firstLine="480" w:firstLineChars="200"/>
        <w:rPr>
          <w:rFonts w:hint="eastAsia" w:asciiTheme="minorEastAsia" w:hAnsiTheme="minorEastAsia" w:eastAsiaTheme="minorEastAsia" w:cstheme="minorEastAsia"/>
          <w:b w:val="0"/>
          <w:bCs/>
          <w:color w:val="auto"/>
          <w:sz w:val="24"/>
          <w:szCs w:val="24"/>
          <w:highlight w:val="none"/>
        </w:rPr>
      </w:pPr>
    </w:p>
    <w:p>
      <w:pPr>
        <w:pStyle w:val="15"/>
        <w:spacing w:line="560" w:lineRule="exact"/>
        <w:ind w:firstLine="480" w:firstLineChars="200"/>
        <w:rPr>
          <w:rFonts w:hint="eastAsia" w:asciiTheme="minorEastAsia" w:hAnsiTheme="minorEastAsia" w:eastAsiaTheme="minorEastAsia" w:cstheme="minorEastAsia"/>
          <w:b w:val="0"/>
          <w:bCs/>
          <w:color w:val="auto"/>
          <w:sz w:val="24"/>
          <w:szCs w:val="24"/>
          <w:highlight w:val="none"/>
        </w:rPr>
      </w:pPr>
    </w:p>
    <w:p>
      <w:pPr>
        <w:pStyle w:val="15"/>
        <w:spacing w:line="560" w:lineRule="exact"/>
        <w:ind w:firstLine="480" w:firstLineChars="200"/>
        <w:rPr>
          <w:rFonts w:hint="eastAsia" w:asciiTheme="minorEastAsia" w:hAnsiTheme="minorEastAsia" w:eastAsiaTheme="minorEastAsia" w:cstheme="minorEastAsia"/>
          <w:b w:val="0"/>
          <w:bCs/>
          <w:color w:val="auto"/>
          <w:sz w:val="24"/>
          <w:szCs w:val="24"/>
          <w:highlight w:val="none"/>
        </w:rPr>
      </w:pPr>
    </w:p>
    <w:p>
      <w:pPr>
        <w:pStyle w:val="15"/>
        <w:spacing w:line="56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甲方（印章）：                   </w:t>
      </w: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rPr>
        <w:t xml:space="preserve"> 乙方（印章）：    </w:t>
      </w:r>
    </w:p>
    <w:p>
      <w:pPr>
        <w:pStyle w:val="15"/>
        <w:spacing w:line="56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法定（授权）代表签字:             法定（授权）代表签字:  </w:t>
      </w:r>
    </w:p>
    <w:p>
      <w:pPr>
        <w:pStyle w:val="15"/>
        <w:spacing w:line="56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联系</w:t>
      </w:r>
      <w:r>
        <w:rPr>
          <w:rFonts w:hint="eastAsia" w:asciiTheme="minorEastAsia" w:hAnsiTheme="minorEastAsia" w:eastAsiaTheme="minorEastAsia" w:cstheme="minorEastAsia"/>
          <w:b w:val="0"/>
          <w:bCs/>
          <w:color w:val="auto"/>
          <w:sz w:val="24"/>
          <w:szCs w:val="24"/>
          <w:highlight w:val="none"/>
        </w:rPr>
        <w:t xml:space="preserve">地址：                       </w:t>
      </w: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lang w:eastAsia="zh-CN"/>
        </w:rPr>
        <w:t>联系</w:t>
      </w:r>
      <w:r>
        <w:rPr>
          <w:rFonts w:hint="eastAsia" w:asciiTheme="minorEastAsia" w:hAnsiTheme="minorEastAsia" w:eastAsiaTheme="minorEastAsia" w:cstheme="minorEastAsia"/>
          <w:b w:val="0"/>
          <w:bCs/>
          <w:color w:val="auto"/>
          <w:sz w:val="24"/>
          <w:szCs w:val="24"/>
          <w:highlight w:val="none"/>
        </w:rPr>
        <w:t xml:space="preserve">地址：       </w:t>
      </w:r>
    </w:p>
    <w:p>
      <w:pPr>
        <w:pStyle w:val="15"/>
        <w:spacing w:line="56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联系</w:t>
      </w:r>
      <w:r>
        <w:rPr>
          <w:rFonts w:hint="eastAsia" w:asciiTheme="minorEastAsia" w:hAnsiTheme="minorEastAsia" w:eastAsiaTheme="minorEastAsia" w:cstheme="minorEastAsia"/>
          <w:b w:val="0"/>
          <w:bCs/>
          <w:color w:val="auto"/>
          <w:sz w:val="24"/>
          <w:szCs w:val="24"/>
          <w:highlight w:val="none"/>
        </w:rPr>
        <w:t xml:space="preserve">电话：                        </w:t>
      </w:r>
      <w:r>
        <w:rPr>
          <w:rFonts w:hint="eastAsia" w:asciiTheme="minorEastAsia" w:hAnsiTheme="minorEastAsia" w:eastAsiaTheme="minorEastAsia" w:cstheme="minorEastAsia"/>
          <w:b w:val="0"/>
          <w:bCs/>
          <w:color w:val="auto"/>
          <w:sz w:val="24"/>
          <w:szCs w:val="24"/>
          <w:highlight w:val="none"/>
          <w:lang w:eastAsia="zh-CN"/>
        </w:rPr>
        <w:t>联系</w:t>
      </w:r>
      <w:r>
        <w:rPr>
          <w:rFonts w:hint="eastAsia" w:asciiTheme="minorEastAsia" w:hAnsiTheme="minorEastAsia" w:eastAsiaTheme="minorEastAsia" w:cstheme="minorEastAsia"/>
          <w:b w:val="0"/>
          <w:bCs/>
          <w:color w:val="auto"/>
          <w:sz w:val="24"/>
          <w:szCs w:val="24"/>
          <w:highlight w:val="none"/>
        </w:rPr>
        <w:t>电话：</w:t>
      </w:r>
    </w:p>
    <w:p>
      <w:pPr>
        <w:pStyle w:val="15"/>
        <w:spacing w:line="56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开户银行：</w:t>
      </w:r>
      <w:r>
        <w:rPr>
          <w:rFonts w:hint="eastAsia" w:asciiTheme="minorEastAsia" w:hAnsiTheme="minorEastAsia" w:eastAsiaTheme="minorEastAsia" w:cstheme="minorEastAsia"/>
          <w:b w:val="0"/>
          <w:bCs/>
          <w:color w:val="auto"/>
          <w:sz w:val="24"/>
          <w:szCs w:val="24"/>
          <w:highlight w:val="none"/>
        </w:rPr>
        <w:t xml:space="preserve"> </w:t>
      </w: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rPr>
        <w:t>开户银行：</w:t>
      </w:r>
    </w:p>
    <w:p>
      <w:pPr>
        <w:pStyle w:val="15"/>
        <w:spacing w:line="560" w:lineRule="exact"/>
        <w:ind w:firstLine="480" w:firstLineChars="20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 xml:space="preserve">开户账号： </w:t>
      </w: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rPr>
        <w:t xml:space="preserve">开户账号： </w:t>
      </w:r>
    </w:p>
    <w:p>
      <w:pPr>
        <w:rPr>
          <w:color w:val="auto"/>
          <w:sz w:val="24"/>
          <w:highlight w:val="none"/>
        </w:rPr>
      </w:pPr>
    </w:p>
    <w:sectPr>
      <w:pgSz w:w="11906" w:h="16840"/>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3"/>
      </w:rPr>
    </w:pPr>
    <w:r>
      <w:fldChar w:fldCharType="begin"/>
    </w:r>
    <w:r>
      <w:rPr>
        <w:rStyle w:val="23"/>
      </w:rPr>
      <w:instrText xml:space="preserve">PAGE  </w:instrText>
    </w:r>
    <w: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198093791" o:spid="_x0000_s410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none" w:color="000000" w:sz="0" w:space="0"/>
        <w:left w:val="none" w:color="000000" w:sz="0" w:space="0"/>
        <w:bottom w:val="none" w:color="auto" w:sz="0" w:space="0"/>
        <w:right w:val="none" w:color="000000" w:sz="0" w:space="0"/>
      </w:pBdr>
      <w:spacing w:after="160"/>
    </w:pPr>
    <w:r>
      <w:rPr>
        <w:sz w:val="18"/>
      </w:rPr>
      <w:pict>
        <v:shape id="_x0000_s4099" o:spid="_x0000_s4099"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198093785"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198093788"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PowerPlusWaterMarkObject198093787" o:spid="_x0000_s4101"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EB7A187"/>
    <w:multiLevelType w:val="singleLevel"/>
    <w:tmpl w:val="AEB7A187"/>
    <w:lvl w:ilvl="0" w:tentative="0">
      <w:start w:val="2"/>
      <w:numFmt w:val="chineseCounting"/>
      <w:suff w:val="nothing"/>
      <w:lvlText w:val="（%1）"/>
      <w:lvlJc w:val="left"/>
      <w:rPr>
        <w:rFonts w:hint="eastAsia"/>
      </w:rPr>
    </w:lvl>
  </w:abstractNum>
  <w:abstractNum w:abstractNumId="2">
    <w:nsid w:val="00000025"/>
    <w:multiLevelType w:val="singleLevel"/>
    <w:tmpl w:val="00000025"/>
    <w:lvl w:ilvl="0" w:tentative="0">
      <w:start w:val="1"/>
      <w:numFmt w:val="decimal"/>
      <w:lvlText w:val="%1."/>
      <w:lvlJc w:val="left"/>
      <w:pPr>
        <w:tabs>
          <w:tab w:val="left" w:pos="425"/>
        </w:tabs>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42D9"/>
    <w:rsid w:val="006E6810"/>
    <w:rsid w:val="01262161"/>
    <w:rsid w:val="02291CAD"/>
    <w:rsid w:val="045B4B25"/>
    <w:rsid w:val="050B6D23"/>
    <w:rsid w:val="05B253F0"/>
    <w:rsid w:val="0845254C"/>
    <w:rsid w:val="08FE41D0"/>
    <w:rsid w:val="0A206ED0"/>
    <w:rsid w:val="0D033A19"/>
    <w:rsid w:val="11AD794D"/>
    <w:rsid w:val="129F1E34"/>
    <w:rsid w:val="1320283D"/>
    <w:rsid w:val="14D45145"/>
    <w:rsid w:val="15571880"/>
    <w:rsid w:val="16902346"/>
    <w:rsid w:val="17030B8D"/>
    <w:rsid w:val="1CD04BA2"/>
    <w:rsid w:val="1DA653E3"/>
    <w:rsid w:val="1DDF128A"/>
    <w:rsid w:val="1DF75C3F"/>
    <w:rsid w:val="1E585AEA"/>
    <w:rsid w:val="1E865065"/>
    <w:rsid w:val="1EE744C0"/>
    <w:rsid w:val="21313216"/>
    <w:rsid w:val="213E0FEE"/>
    <w:rsid w:val="21BE719F"/>
    <w:rsid w:val="22176AB3"/>
    <w:rsid w:val="223C00C4"/>
    <w:rsid w:val="224C7746"/>
    <w:rsid w:val="23C04001"/>
    <w:rsid w:val="27BF5A95"/>
    <w:rsid w:val="29907C11"/>
    <w:rsid w:val="2B433186"/>
    <w:rsid w:val="2DD977C4"/>
    <w:rsid w:val="2F971030"/>
    <w:rsid w:val="319770C5"/>
    <w:rsid w:val="33BA74C7"/>
    <w:rsid w:val="34360CB0"/>
    <w:rsid w:val="3550415A"/>
    <w:rsid w:val="35A60FBF"/>
    <w:rsid w:val="37FE39FA"/>
    <w:rsid w:val="38266734"/>
    <w:rsid w:val="38E34AE1"/>
    <w:rsid w:val="398D772B"/>
    <w:rsid w:val="3BBF4813"/>
    <w:rsid w:val="3CBC30DD"/>
    <w:rsid w:val="3CC357BF"/>
    <w:rsid w:val="403B1966"/>
    <w:rsid w:val="41E1237D"/>
    <w:rsid w:val="434656CF"/>
    <w:rsid w:val="47815077"/>
    <w:rsid w:val="4B616322"/>
    <w:rsid w:val="4C5D2291"/>
    <w:rsid w:val="4D155616"/>
    <w:rsid w:val="4FA709C3"/>
    <w:rsid w:val="50391CC0"/>
    <w:rsid w:val="522B3E28"/>
    <w:rsid w:val="54107473"/>
    <w:rsid w:val="56E101E0"/>
    <w:rsid w:val="56FF7CF6"/>
    <w:rsid w:val="575556D6"/>
    <w:rsid w:val="57BC44E4"/>
    <w:rsid w:val="590A1172"/>
    <w:rsid w:val="5D08133A"/>
    <w:rsid w:val="5EA51E0F"/>
    <w:rsid w:val="5EF32AEC"/>
    <w:rsid w:val="5F520594"/>
    <w:rsid w:val="5F7B7001"/>
    <w:rsid w:val="5FB142D9"/>
    <w:rsid w:val="61532ACB"/>
    <w:rsid w:val="62B54443"/>
    <w:rsid w:val="62EE44E7"/>
    <w:rsid w:val="69A708EC"/>
    <w:rsid w:val="6F717F3A"/>
    <w:rsid w:val="73E17ECB"/>
    <w:rsid w:val="74726018"/>
    <w:rsid w:val="74D86C8E"/>
    <w:rsid w:val="75F41B74"/>
    <w:rsid w:val="76CF2455"/>
    <w:rsid w:val="76F86A4A"/>
    <w:rsid w:val="778D031B"/>
    <w:rsid w:val="77EE4F4C"/>
    <w:rsid w:val="795766F4"/>
    <w:rsid w:val="79D833A4"/>
    <w:rsid w:val="7A400E5E"/>
    <w:rsid w:val="7AE92DE3"/>
    <w:rsid w:val="7DD524BB"/>
    <w:rsid w:val="7FC85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
    <w:name w:val="heading 1"/>
    <w:basedOn w:val="1"/>
    <w:next w:val="1"/>
    <w:link w:val="36"/>
    <w:qFormat/>
    <w:uiPriority w:val="0"/>
    <w:pPr>
      <w:keepNext/>
      <w:keepLines/>
      <w:spacing w:before="340" w:beforeLines="0" w:beforeAutospacing="0" w:after="330" w:afterLines="0" w:afterAutospacing="0" w:line="576" w:lineRule="auto"/>
      <w:outlineLvl w:val="0"/>
    </w:pPr>
    <w:rPr>
      <w:b/>
      <w:kern w:val="44"/>
      <w:sz w:val="44"/>
    </w:rPr>
  </w:style>
  <w:style w:type="paragraph" w:styleId="10">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1">
    <w:name w:val="heading 3"/>
    <w:basedOn w:val="1"/>
    <w:next w:val="1"/>
    <w:link w:val="31"/>
    <w:qFormat/>
    <w:uiPriority w:val="0"/>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7"/>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7">
    <w:name w:val="Body Text First Indent 2"/>
    <w:basedOn w:val="8"/>
    <w:next w:val="2"/>
    <w:qFormat/>
    <w:uiPriority w:val="0"/>
    <w:pPr>
      <w:overflowPunct/>
      <w:autoSpaceDE/>
      <w:autoSpaceDN/>
      <w:adjustRightInd/>
      <w:spacing w:after="120" w:afterLines="0" w:line="240" w:lineRule="auto"/>
      <w:ind w:left="420" w:leftChars="200" w:firstLine="420" w:firstLineChars="200"/>
      <w:jc w:val="left"/>
      <w:textAlignment w:val="auto"/>
    </w:pPr>
    <w:rPr>
      <w:rFonts w:ascii="Times New Roman" w:hAnsi="Times New Roman" w:eastAsia="微软雅黑" w:cs="Times New Roman"/>
      <w:spacing w:val="0"/>
      <w:sz w:val="20"/>
    </w:rPr>
  </w:style>
  <w:style w:type="paragraph" w:styleId="8">
    <w:name w:val="Body Text Indent"/>
    <w:basedOn w:val="1"/>
    <w:qFormat/>
    <w:uiPriority w:val="0"/>
    <w:pPr>
      <w:ind w:firstLine="630"/>
    </w:pPr>
    <w:rPr>
      <w:sz w:val="32"/>
      <w:szCs w:val="20"/>
    </w:rPr>
  </w:style>
  <w:style w:type="paragraph" w:styleId="12">
    <w:name w:val="Normal Indent"/>
    <w:basedOn w:val="1"/>
    <w:qFormat/>
    <w:uiPriority w:val="0"/>
    <w:pPr>
      <w:ind w:firstLine="420" w:firstLineChars="200"/>
    </w:pPr>
    <w:rPr>
      <w:kern w:val="0"/>
      <w:sz w:val="20"/>
    </w:rPr>
  </w:style>
  <w:style w:type="paragraph" w:styleId="13">
    <w:name w:val="annotation text"/>
    <w:basedOn w:val="1"/>
    <w:qFormat/>
    <w:uiPriority w:val="0"/>
    <w:pPr>
      <w:jc w:val="left"/>
    </w:pPr>
  </w:style>
  <w:style w:type="paragraph" w:styleId="14">
    <w:name w:val="toc 3"/>
    <w:basedOn w:val="1"/>
    <w:next w:val="1"/>
    <w:qFormat/>
    <w:uiPriority w:val="0"/>
    <w:pPr>
      <w:ind w:left="840" w:leftChars="400"/>
    </w:pPr>
  </w:style>
  <w:style w:type="paragraph" w:styleId="15">
    <w:name w:val="Plain Text"/>
    <w:basedOn w:val="1"/>
    <w:qFormat/>
    <w:uiPriority w:val="0"/>
    <w:pPr>
      <w:autoSpaceDE w:val="0"/>
      <w:autoSpaceDN w:val="0"/>
      <w:adjustRightInd w:val="0"/>
    </w:pPr>
    <w:rPr>
      <w:rFonts w:ascii="宋体" w:hAnsi="Times New Roman"/>
      <w:kern w:val="0"/>
      <w:szCs w:val="20"/>
    </w:rPr>
  </w:style>
  <w:style w:type="paragraph" w:styleId="16">
    <w:name w:val="footer"/>
    <w:basedOn w:val="1"/>
    <w:qFormat/>
    <w:uiPriority w:val="99"/>
    <w:pPr>
      <w:tabs>
        <w:tab w:val="center" w:pos="4153"/>
        <w:tab w:val="right" w:pos="8306"/>
      </w:tabs>
      <w:snapToGrid w:val="0"/>
      <w:jc w:val="left"/>
    </w:pPr>
    <w:rPr>
      <w:sz w:val="18"/>
      <w:szCs w:val="20"/>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23">
    <w:name w:val="page number"/>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paragraph" w:customStyle="1" w:styleId="26">
    <w:name w:val="正文首行缩进两字符"/>
    <w:basedOn w:val="1"/>
    <w:qFormat/>
    <w:uiPriority w:val="0"/>
    <w:pPr>
      <w:spacing w:line="360" w:lineRule="auto"/>
      <w:ind w:firstLine="200" w:firstLineChars="200"/>
    </w:p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9">
    <w:name w:val="Default"/>
    <w:basedOn w:val="30"/>
    <w:next w:val="1"/>
    <w:qFormat/>
    <w:uiPriority w:val="0"/>
    <w:pPr>
      <w:widowControl w:val="0"/>
      <w:autoSpaceDE w:val="0"/>
      <w:autoSpaceDN w:val="0"/>
      <w:adjustRightInd w:val="0"/>
    </w:pPr>
    <w:rPr>
      <w:rFonts w:ascii="黑体" w:hAnsi="Times New Roman" w:eastAsia="黑体" w:cs="黑体"/>
      <w:lang w:val="en-US" w:eastAsia="zh-CN" w:bidi="ar-SA"/>
    </w:rPr>
  </w:style>
  <w:style w:type="paragraph" w:customStyle="1" w:styleId="30">
    <w:name w:val="纯文本1"/>
    <w:basedOn w:val="1"/>
    <w:qFormat/>
    <w:uiPriority w:val="99"/>
    <w:rPr>
      <w:rFonts w:ascii="宋体" w:hAnsi="Courier New" w:eastAsia="宋体" w:cs="黑体"/>
      <w:szCs w:val="21"/>
    </w:rPr>
  </w:style>
  <w:style w:type="character" w:customStyle="1" w:styleId="31">
    <w:name w:val="标题 3 Char"/>
    <w:link w:val="11"/>
    <w:qFormat/>
    <w:uiPriority w:val="9"/>
    <w:rPr>
      <w:b/>
      <w:bCs/>
      <w:sz w:val="32"/>
      <w:szCs w:val="32"/>
    </w:rPr>
  </w:style>
  <w:style w:type="paragraph" w:customStyle="1" w:styleId="32">
    <w:name w:val="_正文段落"/>
    <w:basedOn w:val="1"/>
    <w:qFormat/>
    <w:uiPriority w:val="0"/>
    <w:pPr>
      <w:spacing w:line="360" w:lineRule="auto"/>
    </w:pPr>
    <w:rPr>
      <w:rFonts w:eastAsia="仿宋_GB2312"/>
      <w:sz w:val="28"/>
      <w:szCs w:val="24"/>
    </w:rPr>
  </w:style>
  <w:style w:type="paragraph" w:customStyle="1" w:styleId="33">
    <w:name w:val="(符号)四标题1.1"/>
    <w:basedOn w:val="1"/>
    <w:qFormat/>
    <w:uiPriority w:val="0"/>
    <w:pPr>
      <w:numPr>
        <w:ilvl w:val="1"/>
        <w:numId w:val="1"/>
      </w:numPr>
      <w:tabs>
        <w:tab w:val="left" w:pos="425"/>
        <w:tab w:val="left" w:pos="984"/>
      </w:tabs>
      <w:spacing w:line="500" w:lineRule="exact"/>
    </w:pPr>
    <w:rPr>
      <w:rFonts w:hAnsi="宋体"/>
      <w:color w:val="000000"/>
      <w:sz w:val="24"/>
    </w:rPr>
  </w:style>
  <w:style w:type="character" w:customStyle="1" w:styleId="34">
    <w:name w:val="font61"/>
    <w:basedOn w:val="22"/>
    <w:qFormat/>
    <w:uiPriority w:val="0"/>
    <w:rPr>
      <w:rFonts w:hint="eastAsia" w:ascii="宋体" w:hAnsi="宋体" w:eastAsia="宋体" w:cs="宋体"/>
      <w:b/>
      <w:bCs/>
      <w:color w:val="000000"/>
      <w:sz w:val="21"/>
      <w:szCs w:val="21"/>
      <w:u w:val="single"/>
    </w:rPr>
  </w:style>
  <w:style w:type="paragraph" w:customStyle="1" w:styleId="35">
    <w:name w:val="样式 首行缩进:  2 字符"/>
    <w:basedOn w:val="1"/>
    <w:qFormat/>
    <w:uiPriority w:val="0"/>
    <w:pPr>
      <w:spacing w:line="400" w:lineRule="exact"/>
      <w:ind w:firstLine="200" w:firstLineChars="200"/>
    </w:pPr>
    <w:rPr>
      <w:rFonts w:cs="宋体"/>
      <w:sz w:val="24"/>
    </w:rPr>
  </w:style>
  <w:style w:type="character" w:customStyle="1" w:styleId="36">
    <w:name w:val="标题 1 Char"/>
    <w:link w:val="9"/>
    <w:qFormat/>
    <w:uiPriority w:val="0"/>
    <w:rPr>
      <w:b/>
      <w:kern w:val="44"/>
      <w:sz w:val="44"/>
    </w:rPr>
  </w:style>
  <w:style w:type="character" w:customStyle="1" w:styleId="37">
    <w:name w:val="font11"/>
    <w:basedOn w:val="2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Info spid="_x0000_s4099"/>
    <customShpInfo spid="_x0000_s4100"/>
    <customShpInfo spid="_x0000_s4102"/>
    <customShpInfo spid="_x0000_s4101"/>
    <customShpInfo spid="_x0000_s4104"/>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11391</Words>
  <Characters>12264</Characters>
  <Lines>0</Lines>
  <Paragraphs>0</Paragraphs>
  <TotalTime>14</TotalTime>
  <ScaleCrop>false</ScaleCrop>
  <LinksUpToDate>false</LinksUpToDate>
  <CharactersWithSpaces>12477</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2025-04-24T10:25:00Z</dcterms:created>
  <dc:creator>咖啡</dc:creator>
  <cp:lastModifiedBy>王杰</cp:lastModifiedBy>
  <cp:lastPrinted>2025-05-14T07:59:00Z</cp:lastPrinted>
  <dcterms:modified xsi:type="dcterms:W3CDTF">2025-05-15T08:58:29Z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3297AF5D84EE4DE8BEB4BABC5582B0FA_13</vt:lpwstr>
  </property>
  <property fmtid="{D5CDD505-2E9C-101B-9397-08002B2CF9AE}" pid="4" name="KSOTemplateDocerSaveRecord">
    <vt:lpwstr>eyJoZGlkIjoiY2YyYzY4NDc0ZGUzNWVhOGNiMGZiZWNiZWUzM2I3ZjEiLCJ1c2VySWQiOiI2Mjc3NjQzMjMifQ==</vt:lpwstr>
  </property>
</Properties>
</file>